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AD" w:rsidRPr="00A35B6B" w:rsidRDefault="007472AD" w:rsidP="007472AD">
      <w:pPr>
        <w:pBdr>
          <w:bottom w:val="single" w:sz="4" w:space="1" w:color="auto"/>
        </w:pBdr>
        <w:rPr>
          <w:rFonts w:ascii="Arial" w:hAnsi="Arial" w:cs="Arial"/>
          <w:b/>
          <w:sz w:val="32"/>
          <w:szCs w:val="32"/>
        </w:rPr>
      </w:pPr>
      <w:r w:rsidRPr="00A35B6B">
        <w:rPr>
          <w:rFonts w:ascii="Arial" w:hAnsi="Arial" w:cs="Arial"/>
          <w:b/>
          <w:sz w:val="32"/>
          <w:szCs w:val="32"/>
        </w:rPr>
        <w:t>COMMUNIQUE DE PRESSE</w:t>
      </w:r>
    </w:p>
    <w:p w:rsidR="007472AD" w:rsidRPr="00A35B6B" w:rsidRDefault="007472AD" w:rsidP="007472AD">
      <w:pPr>
        <w:rPr>
          <w:rFonts w:ascii="Arial" w:hAnsi="Arial" w:cs="Arial"/>
        </w:rPr>
      </w:pPr>
    </w:p>
    <w:p w:rsidR="00431D26" w:rsidRPr="00431D26" w:rsidRDefault="00431D26" w:rsidP="00431D26">
      <w:pPr>
        <w:spacing w:after="160" w:line="259" w:lineRule="auto"/>
        <w:rPr>
          <w:rFonts w:ascii="Arial" w:hAnsi="Arial" w:cs="Arial"/>
          <w:b/>
          <w:sz w:val="28"/>
          <w:szCs w:val="28"/>
        </w:rPr>
      </w:pPr>
      <w:bookmarkStart w:id="0" w:name="_GoBack"/>
      <w:r w:rsidRPr="00431D26">
        <w:rPr>
          <w:rFonts w:ascii="Arial" w:hAnsi="Arial" w:cs="Arial"/>
          <w:b/>
          <w:sz w:val="28"/>
          <w:szCs w:val="28"/>
        </w:rPr>
        <w:t>14 communautés de la Province de l’Equateur obtienne</w:t>
      </w:r>
      <w:r>
        <w:rPr>
          <w:rFonts w:ascii="Arial" w:hAnsi="Arial" w:cs="Arial"/>
          <w:b/>
          <w:sz w:val="28"/>
          <w:szCs w:val="28"/>
        </w:rPr>
        <w:t>n</w:t>
      </w:r>
      <w:r w:rsidRPr="00431D26">
        <w:rPr>
          <w:rFonts w:ascii="Arial" w:hAnsi="Arial" w:cs="Arial"/>
          <w:b/>
          <w:sz w:val="28"/>
          <w:szCs w:val="28"/>
        </w:rPr>
        <w:t>t des titres de concessions forestières avec l’appui du WWF</w:t>
      </w:r>
    </w:p>
    <w:bookmarkEnd w:id="0"/>
    <w:p w:rsidR="00431D26" w:rsidRPr="00431D26" w:rsidRDefault="00431D26" w:rsidP="00431D26">
      <w:pPr>
        <w:spacing w:after="160" w:line="259" w:lineRule="auto"/>
        <w:rPr>
          <w:rFonts w:ascii="Calibri" w:eastAsia="Calibri" w:hAnsi="Calibri"/>
          <w:sz w:val="22"/>
          <w:szCs w:val="22"/>
          <w:lang w:eastAsia="en-US"/>
        </w:rPr>
      </w:pPr>
    </w:p>
    <w:p w:rsidR="006C1CB9" w:rsidRDefault="006C1CB9" w:rsidP="00431D26">
      <w:pPr>
        <w:spacing w:after="160" w:line="259" w:lineRule="auto"/>
        <w:jc w:val="both"/>
        <w:rPr>
          <w:rFonts w:ascii="Arial" w:eastAsia="Calibri" w:hAnsi="Arial" w:cs="Arial"/>
          <w:sz w:val="22"/>
          <w:szCs w:val="22"/>
          <w:lang w:eastAsia="en-US"/>
        </w:rPr>
      </w:pPr>
      <w:r>
        <w:rPr>
          <w:rFonts w:ascii="Arial" w:eastAsia="Calibri" w:hAnsi="Arial" w:cs="Arial"/>
          <w:b/>
          <w:sz w:val="22"/>
          <w:szCs w:val="22"/>
          <w:lang w:eastAsia="en-US"/>
        </w:rPr>
        <w:t>Mbandaka</w:t>
      </w:r>
      <w:r w:rsidR="00431D26" w:rsidRPr="00431D26">
        <w:rPr>
          <w:rFonts w:ascii="Arial" w:eastAsia="Calibri" w:hAnsi="Arial" w:cs="Arial"/>
          <w:b/>
          <w:sz w:val="22"/>
          <w:szCs w:val="22"/>
          <w:lang w:eastAsia="en-US"/>
        </w:rPr>
        <w:t>, 1</w:t>
      </w:r>
      <w:r>
        <w:rPr>
          <w:rFonts w:ascii="Arial" w:eastAsia="Calibri" w:hAnsi="Arial" w:cs="Arial"/>
          <w:b/>
          <w:sz w:val="22"/>
          <w:szCs w:val="22"/>
          <w:lang w:eastAsia="en-US"/>
        </w:rPr>
        <w:t>9</w:t>
      </w:r>
      <w:r w:rsidR="00431D26" w:rsidRPr="00431D26">
        <w:rPr>
          <w:rFonts w:ascii="Arial" w:eastAsia="Calibri" w:hAnsi="Arial" w:cs="Arial"/>
          <w:b/>
          <w:sz w:val="22"/>
          <w:szCs w:val="22"/>
          <w:lang w:eastAsia="en-US"/>
        </w:rPr>
        <w:t xml:space="preserve"> </w:t>
      </w:r>
      <w:r>
        <w:rPr>
          <w:rFonts w:ascii="Arial" w:eastAsia="Calibri" w:hAnsi="Arial" w:cs="Arial"/>
          <w:b/>
          <w:sz w:val="22"/>
          <w:szCs w:val="22"/>
          <w:lang w:eastAsia="en-US"/>
        </w:rPr>
        <w:t>février</w:t>
      </w:r>
      <w:r w:rsidR="00431D26" w:rsidRPr="00431D26">
        <w:rPr>
          <w:rFonts w:ascii="Arial" w:eastAsia="Calibri" w:hAnsi="Arial" w:cs="Arial"/>
          <w:b/>
          <w:sz w:val="22"/>
          <w:szCs w:val="22"/>
          <w:lang w:eastAsia="en-US"/>
        </w:rPr>
        <w:t xml:space="preserve"> 201</w:t>
      </w:r>
      <w:r>
        <w:rPr>
          <w:rFonts w:ascii="Arial" w:eastAsia="Calibri" w:hAnsi="Arial" w:cs="Arial"/>
          <w:b/>
          <w:sz w:val="22"/>
          <w:szCs w:val="22"/>
          <w:lang w:eastAsia="en-US"/>
        </w:rPr>
        <w:t>8</w:t>
      </w:r>
      <w:r w:rsidR="00431D26" w:rsidRPr="00431D26">
        <w:rPr>
          <w:rFonts w:ascii="Arial" w:eastAsia="Calibri" w:hAnsi="Arial" w:cs="Arial"/>
          <w:sz w:val="22"/>
          <w:szCs w:val="22"/>
          <w:lang w:eastAsia="en-US"/>
        </w:rPr>
        <w:t xml:space="preserve">. </w:t>
      </w:r>
      <w:r>
        <w:rPr>
          <w:rFonts w:ascii="Arial" w:eastAsia="Calibri" w:hAnsi="Arial" w:cs="Arial"/>
          <w:sz w:val="22"/>
          <w:szCs w:val="22"/>
          <w:lang w:eastAsia="en-US"/>
        </w:rPr>
        <w:t>Le</w:t>
      </w:r>
      <w:r w:rsidR="00431D26" w:rsidRPr="00431D26">
        <w:rPr>
          <w:rFonts w:ascii="Arial" w:eastAsia="Calibri" w:hAnsi="Arial" w:cs="Arial"/>
          <w:sz w:val="22"/>
          <w:szCs w:val="22"/>
          <w:lang w:eastAsia="en-US"/>
        </w:rPr>
        <w:t xml:space="preserve"> Gouverneur de Province de l’Equateur</w:t>
      </w:r>
      <w:r>
        <w:rPr>
          <w:rFonts w:ascii="Arial" w:eastAsia="Calibri" w:hAnsi="Arial" w:cs="Arial"/>
          <w:sz w:val="22"/>
          <w:szCs w:val="22"/>
          <w:lang w:eastAsia="en-US"/>
        </w:rPr>
        <w:t xml:space="preserve">, Monsieur Bobo </w:t>
      </w:r>
      <w:proofErr w:type="spellStart"/>
      <w:r>
        <w:rPr>
          <w:rFonts w:ascii="Arial" w:eastAsia="Calibri" w:hAnsi="Arial" w:cs="Arial"/>
          <w:sz w:val="22"/>
          <w:szCs w:val="22"/>
          <w:lang w:eastAsia="en-US"/>
        </w:rPr>
        <w:t>Boloko</w:t>
      </w:r>
      <w:proofErr w:type="spellEnd"/>
      <w:r w:rsidR="00431D26" w:rsidRPr="00431D26">
        <w:rPr>
          <w:rFonts w:ascii="Arial" w:eastAsia="Calibri" w:hAnsi="Arial" w:cs="Arial"/>
          <w:sz w:val="22"/>
          <w:szCs w:val="22"/>
          <w:lang w:eastAsia="en-US"/>
        </w:rPr>
        <w:t xml:space="preserve"> </w:t>
      </w:r>
      <w:r>
        <w:rPr>
          <w:rFonts w:ascii="Arial" w:eastAsia="Calibri" w:hAnsi="Arial" w:cs="Arial"/>
          <w:sz w:val="22"/>
          <w:szCs w:val="22"/>
          <w:lang w:eastAsia="en-US"/>
        </w:rPr>
        <w:t xml:space="preserve">a procédé au cours d’une cérémonie organisée à </w:t>
      </w:r>
      <w:proofErr w:type="spellStart"/>
      <w:r>
        <w:rPr>
          <w:rFonts w:ascii="Arial" w:eastAsia="Calibri" w:hAnsi="Arial" w:cs="Arial"/>
          <w:sz w:val="22"/>
          <w:szCs w:val="22"/>
          <w:lang w:eastAsia="en-US"/>
        </w:rPr>
        <w:t>Bikoro</w:t>
      </w:r>
      <w:proofErr w:type="spellEnd"/>
      <w:r>
        <w:rPr>
          <w:rFonts w:ascii="Arial" w:eastAsia="Calibri" w:hAnsi="Arial" w:cs="Arial"/>
          <w:sz w:val="22"/>
          <w:szCs w:val="22"/>
          <w:lang w:eastAsia="en-US"/>
        </w:rPr>
        <w:t xml:space="preserve"> le vendred</w:t>
      </w:r>
      <w:r w:rsidRPr="00431D26">
        <w:rPr>
          <w:rFonts w:ascii="Arial" w:eastAsia="Calibri" w:hAnsi="Arial" w:cs="Arial"/>
          <w:sz w:val="22"/>
          <w:szCs w:val="22"/>
          <w:lang w:eastAsia="en-US"/>
        </w:rPr>
        <w:t>i 1</w:t>
      </w:r>
      <w:r>
        <w:rPr>
          <w:rFonts w:ascii="Arial" w:eastAsia="Calibri" w:hAnsi="Arial" w:cs="Arial"/>
          <w:sz w:val="22"/>
          <w:szCs w:val="22"/>
          <w:lang w:eastAsia="en-US"/>
        </w:rPr>
        <w:t>6</w:t>
      </w:r>
      <w:r w:rsidRPr="00431D26">
        <w:rPr>
          <w:rFonts w:ascii="Arial" w:eastAsia="Calibri" w:hAnsi="Arial" w:cs="Arial"/>
          <w:sz w:val="22"/>
          <w:szCs w:val="22"/>
          <w:lang w:eastAsia="en-US"/>
        </w:rPr>
        <w:t xml:space="preserve"> </w:t>
      </w:r>
      <w:r>
        <w:rPr>
          <w:rFonts w:ascii="Arial" w:eastAsia="Calibri" w:hAnsi="Arial" w:cs="Arial"/>
          <w:sz w:val="22"/>
          <w:szCs w:val="22"/>
          <w:lang w:eastAsia="en-US"/>
        </w:rPr>
        <w:t>février</w:t>
      </w:r>
      <w:r w:rsidRPr="00431D26">
        <w:rPr>
          <w:rFonts w:ascii="Arial" w:eastAsia="Calibri" w:hAnsi="Arial" w:cs="Arial"/>
          <w:sz w:val="22"/>
          <w:szCs w:val="22"/>
          <w:lang w:eastAsia="en-US"/>
        </w:rPr>
        <w:t xml:space="preserve"> 201</w:t>
      </w:r>
      <w:r>
        <w:rPr>
          <w:rFonts w:ascii="Arial" w:eastAsia="Calibri" w:hAnsi="Arial" w:cs="Arial"/>
          <w:sz w:val="22"/>
          <w:szCs w:val="22"/>
          <w:lang w:eastAsia="en-US"/>
        </w:rPr>
        <w:t>8</w:t>
      </w:r>
      <w:r w:rsidRPr="00431D26">
        <w:rPr>
          <w:rFonts w:ascii="Arial" w:eastAsia="Calibri" w:hAnsi="Arial" w:cs="Arial"/>
          <w:sz w:val="22"/>
          <w:szCs w:val="22"/>
          <w:lang w:eastAsia="en-US"/>
        </w:rPr>
        <w:t xml:space="preserve"> </w:t>
      </w:r>
      <w:r w:rsidR="00431D26" w:rsidRPr="00431D26">
        <w:rPr>
          <w:rFonts w:ascii="Arial" w:eastAsia="Calibri" w:hAnsi="Arial" w:cs="Arial"/>
          <w:sz w:val="22"/>
          <w:szCs w:val="22"/>
          <w:lang w:eastAsia="en-US"/>
        </w:rPr>
        <w:t xml:space="preserve">à la remise officielle des titres des concessions forestières de 14 communautés locales </w:t>
      </w:r>
      <w:r>
        <w:rPr>
          <w:rFonts w:ascii="Arial" w:eastAsia="Calibri" w:hAnsi="Arial" w:cs="Arial"/>
          <w:sz w:val="22"/>
          <w:szCs w:val="22"/>
          <w:lang w:eastAsia="en-US"/>
        </w:rPr>
        <w:t xml:space="preserve">du Territoire de </w:t>
      </w:r>
      <w:proofErr w:type="spellStart"/>
      <w:r>
        <w:rPr>
          <w:rFonts w:ascii="Arial" w:eastAsia="Calibri" w:hAnsi="Arial" w:cs="Arial"/>
          <w:sz w:val="22"/>
          <w:szCs w:val="22"/>
          <w:lang w:eastAsia="en-US"/>
        </w:rPr>
        <w:t>Bikoro</w:t>
      </w:r>
      <w:proofErr w:type="spellEnd"/>
      <w:r>
        <w:rPr>
          <w:rFonts w:ascii="Arial" w:eastAsia="Calibri" w:hAnsi="Arial" w:cs="Arial"/>
          <w:sz w:val="22"/>
          <w:szCs w:val="22"/>
          <w:lang w:eastAsia="en-US"/>
        </w:rPr>
        <w:t xml:space="preserve"> (</w:t>
      </w:r>
      <w:r w:rsidR="00431D26" w:rsidRPr="00431D26">
        <w:rPr>
          <w:rFonts w:ascii="Arial" w:eastAsia="Calibri" w:hAnsi="Arial" w:cs="Arial"/>
          <w:sz w:val="22"/>
          <w:szCs w:val="22"/>
          <w:lang w:eastAsia="en-US"/>
        </w:rPr>
        <w:t>Province de l’Equateur</w:t>
      </w:r>
      <w:r>
        <w:rPr>
          <w:rFonts w:ascii="Arial" w:eastAsia="Calibri" w:hAnsi="Arial" w:cs="Arial"/>
          <w:sz w:val="22"/>
          <w:szCs w:val="22"/>
          <w:lang w:eastAsia="en-US"/>
        </w:rPr>
        <w:t>)</w:t>
      </w:r>
      <w:r w:rsidR="00431D26" w:rsidRPr="00431D26">
        <w:rPr>
          <w:rFonts w:ascii="Arial" w:eastAsia="Calibri" w:hAnsi="Arial" w:cs="Arial"/>
          <w:sz w:val="22"/>
          <w:szCs w:val="22"/>
          <w:lang w:eastAsia="en-US"/>
        </w:rPr>
        <w:t xml:space="preserve">. </w:t>
      </w:r>
    </w:p>
    <w:p w:rsidR="0057693D" w:rsidRPr="008225EE" w:rsidRDefault="0057693D" w:rsidP="0057693D">
      <w:pPr>
        <w:spacing w:after="160" w:line="259" w:lineRule="auto"/>
        <w:rPr>
          <w:rFonts w:ascii="Arial" w:eastAsia="Calibri" w:hAnsi="Arial" w:cs="Arial"/>
          <w:sz w:val="22"/>
          <w:szCs w:val="22"/>
          <w:lang w:eastAsia="en-US"/>
        </w:rPr>
      </w:pPr>
      <w:r w:rsidRPr="008225EE">
        <w:rPr>
          <w:rFonts w:ascii="Arial" w:eastAsia="Calibri" w:hAnsi="Arial" w:cs="Arial"/>
          <w:sz w:val="22"/>
          <w:szCs w:val="22"/>
          <w:lang w:eastAsia="en-US"/>
        </w:rPr>
        <w:t xml:space="preserve">Les 14 communautés bénéficiaires, dont 5 du secteur des </w:t>
      </w:r>
      <w:proofErr w:type="spellStart"/>
      <w:r w:rsidRPr="008225EE">
        <w:rPr>
          <w:rFonts w:ascii="Arial" w:eastAsia="Calibri" w:hAnsi="Arial" w:cs="Arial"/>
          <w:sz w:val="22"/>
          <w:szCs w:val="22"/>
          <w:lang w:eastAsia="en-US"/>
        </w:rPr>
        <w:t>Elanga</w:t>
      </w:r>
      <w:proofErr w:type="spellEnd"/>
      <w:r w:rsidRPr="008225EE">
        <w:rPr>
          <w:rFonts w:ascii="Arial" w:eastAsia="Calibri" w:hAnsi="Arial" w:cs="Arial"/>
          <w:sz w:val="22"/>
          <w:szCs w:val="22"/>
          <w:lang w:eastAsia="en-US"/>
        </w:rPr>
        <w:t xml:space="preserve">, 6 du secteur du Lac </w:t>
      </w:r>
      <w:proofErr w:type="spellStart"/>
      <w:r w:rsidR="00D27E56">
        <w:rPr>
          <w:rFonts w:ascii="Arial" w:eastAsia="Calibri" w:hAnsi="Arial" w:cs="Arial"/>
          <w:sz w:val="22"/>
          <w:szCs w:val="22"/>
          <w:lang w:eastAsia="en-US"/>
        </w:rPr>
        <w:t>Ntomba</w:t>
      </w:r>
      <w:proofErr w:type="spellEnd"/>
      <w:r w:rsidRPr="008225EE">
        <w:rPr>
          <w:rFonts w:ascii="Arial" w:eastAsia="Calibri" w:hAnsi="Arial" w:cs="Arial"/>
          <w:sz w:val="22"/>
          <w:szCs w:val="22"/>
          <w:lang w:eastAsia="en-US"/>
        </w:rPr>
        <w:t xml:space="preserve"> et 3 du secteur des </w:t>
      </w:r>
      <w:proofErr w:type="spellStart"/>
      <w:r w:rsidRPr="008225EE">
        <w:rPr>
          <w:rFonts w:ascii="Arial" w:eastAsia="Calibri" w:hAnsi="Arial" w:cs="Arial"/>
          <w:sz w:val="22"/>
          <w:szCs w:val="22"/>
          <w:lang w:eastAsia="en-US"/>
        </w:rPr>
        <w:t>Ekonda</w:t>
      </w:r>
      <w:proofErr w:type="spellEnd"/>
      <w:r w:rsidRPr="008225EE">
        <w:rPr>
          <w:rFonts w:ascii="Arial" w:eastAsia="Calibri" w:hAnsi="Arial" w:cs="Arial"/>
          <w:sz w:val="22"/>
          <w:szCs w:val="22"/>
          <w:lang w:eastAsia="en-US"/>
        </w:rPr>
        <w:t xml:space="preserve"> ont été accompagnées au cours du processus ayant abouti à l’obtention des titres par le WWF à travers le programme CAFEC (Conservation des écosystèmes forestiers d’Afrique centrale) volet Lac Tumba, financé par l’USAID (Agence d’aide au développement international des Etats-Unis d’Amérique). </w:t>
      </w:r>
    </w:p>
    <w:p w:rsidR="0057693D" w:rsidRDefault="0057693D" w:rsidP="00431D26">
      <w:pPr>
        <w:spacing w:after="160" w:line="259" w:lineRule="auto"/>
        <w:jc w:val="both"/>
        <w:rPr>
          <w:rFonts w:ascii="Arial" w:eastAsia="Calibri" w:hAnsi="Arial" w:cs="Arial"/>
          <w:sz w:val="22"/>
          <w:szCs w:val="22"/>
          <w:lang w:eastAsia="en-US"/>
        </w:rPr>
      </w:pPr>
      <w:r w:rsidRPr="00431D26">
        <w:rPr>
          <w:rFonts w:ascii="Arial" w:eastAsia="Calibri" w:hAnsi="Arial" w:cs="Arial"/>
          <w:sz w:val="22"/>
          <w:szCs w:val="22"/>
          <w:lang w:eastAsia="en-US"/>
        </w:rPr>
        <w:t>Le Code Forestier congolais prévoit dans les dispositions de son article 22 que les communautés peuvent obtenir des titres de concessions forestières en partie ou sur la totalité de forêts régulièrement possédées en vertu de la coutume.  Le Décret 14/08 du 2 août 2014 pris par le Premier Ministre complété par l’arrêté n°25 du Ministre de l’Environnement du 2 février 2016 a rendu effectif le processus  d’attributions des forêts communautaires en RDC</w:t>
      </w:r>
      <w:r w:rsidR="008A3296">
        <w:rPr>
          <w:rFonts w:ascii="Arial" w:eastAsia="Calibri" w:hAnsi="Arial" w:cs="Arial"/>
          <w:sz w:val="22"/>
          <w:szCs w:val="22"/>
          <w:lang w:eastAsia="en-US"/>
        </w:rPr>
        <w:t>.</w:t>
      </w:r>
    </w:p>
    <w:p w:rsidR="00D27E56" w:rsidRDefault="0057693D" w:rsidP="008225EE">
      <w:pPr>
        <w:spacing w:after="160" w:line="259" w:lineRule="auto"/>
        <w:rPr>
          <w:rFonts w:ascii="Arial" w:eastAsia="Calibri" w:hAnsi="Arial" w:cs="Arial"/>
          <w:sz w:val="22"/>
          <w:szCs w:val="22"/>
          <w:lang w:eastAsia="en-US"/>
        </w:rPr>
      </w:pPr>
      <w:r w:rsidRPr="008225EE">
        <w:rPr>
          <w:rFonts w:ascii="Arial" w:eastAsia="Calibri" w:hAnsi="Arial" w:cs="Arial"/>
          <w:sz w:val="22"/>
          <w:szCs w:val="22"/>
          <w:lang w:eastAsia="en-US"/>
        </w:rPr>
        <w:t xml:space="preserve">Les communautés </w:t>
      </w:r>
      <w:r w:rsidR="006834A1">
        <w:rPr>
          <w:rFonts w:ascii="Arial" w:eastAsia="Calibri" w:hAnsi="Arial" w:cs="Arial"/>
          <w:sz w:val="22"/>
          <w:szCs w:val="22"/>
          <w:lang w:eastAsia="en-US"/>
        </w:rPr>
        <w:t xml:space="preserve">peuvent </w:t>
      </w:r>
      <w:r w:rsidR="00D27E56">
        <w:rPr>
          <w:rFonts w:ascii="Arial" w:eastAsia="Calibri" w:hAnsi="Arial" w:cs="Arial"/>
          <w:sz w:val="22"/>
          <w:szCs w:val="22"/>
          <w:lang w:eastAsia="en-US"/>
        </w:rPr>
        <w:t xml:space="preserve">en vertu de l’article 6 du décret susmentionné peuvent se faire accompagner par l’Administration forestière </w:t>
      </w:r>
      <w:r w:rsidR="00C72971">
        <w:rPr>
          <w:rFonts w:ascii="Arial" w:eastAsia="Calibri" w:hAnsi="Arial" w:cs="Arial"/>
          <w:sz w:val="22"/>
          <w:szCs w:val="22"/>
          <w:lang w:eastAsia="en-US"/>
        </w:rPr>
        <w:t>locale</w:t>
      </w:r>
      <w:r w:rsidR="00D27E56">
        <w:rPr>
          <w:rFonts w:ascii="Arial" w:eastAsia="Calibri" w:hAnsi="Arial" w:cs="Arial"/>
          <w:sz w:val="22"/>
          <w:szCs w:val="22"/>
          <w:lang w:eastAsia="en-US"/>
        </w:rPr>
        <w:t xml:space="preserve">, les </w:t>
      </w:r>
      <w:r w:rsidR="006834A1">
        <w:rPr>
          <w:rFonts w:ascii="Arial" w:eastAsia="Calibri" w:hAnsi="Arial" w:cs="Arial"/>
          <w:sz w:val="22"/>
          <w:szCs w:val="22"/>
          <w:lang w:eastAsia="en-US"/>
        </w:rPr>
        <w:t>ONG</w:t>
      </w:r>
      <w:r w:rsidR="00D27E56">
        <w:rPr>
          <w:rFonts w:ascii="Arial" w:eastAsia="Calibri" w:hAnsi="Arial" w:cs="Arial"/>
          <w:sz w:val="22"/>
          <w:szCs w:val="22"/>
          <w:lang w:eastAsia="en-US"/>
        </w:rPr>
        <w:t xml:space="preserve"> ou par toutes personnes disposant de l’expertise nécessaire</w:t>
      </w:r>
      <w:r w:rsidR="006834A1">
        <w:rPr>
          <w:rFonts w:ascii="Arial" w:eastAsia="Calibri" w:hAnsi="Arial" w:cs="Arial"/>
          <w:sz w:val="22"/>
          <w:szCs w:val="22"/>
          <w:lang w:eastAsia="en-US"/>
        </w:rPr>
        <w:t xml:space="preserve"> </w:t>
      </w:r>
      <w:r w:rsidRPr="008225EE">
        <w:rPr>
          <w:rFonts w:ascii="Arial" w:eastAsia="Calibri" w:hAnsi="Arial" w:cs="Arial"/>
          <w:sz w:val="22"/>
          <w:szCs w:val="22"/>
          <w:lang w:eastAsia="en-US"/>
        </w:rPr>
        <w:t xml:space="preserve">dans </w:t>
      </w:r>
      <w:r w:rsidR="006834A1">
        <w:rPr>
          <w:rFonts w:ascii="Arial" w:eastAsia="Calibri" w:hAnsi="Arial" w:cs="Arial"/>
          <w:sz w:val="22"/>
          <w:szCs w:val="22"/>
          <w:lang w:eastAsia="en-US"/>
        </w:rPr>
        <w:t>les différentes étapes du</w:t>
      </w:r>
      <w:r w:rsidRPr="008225EE">
        <w:rPr>
          <w:rFonts w:ascii="Arial" w:eastAsia="Calibri" w:hAnsi="Arial" w:cs="Arial"/>
          <w:sz w:val="22"/>
          <w:szCs w:val="22"/>
          <w:lang w:eastAsia="en-US"/>
        </w:rPr>
        <w:t xml:space="preserve"> </w:t>
      </w:r>
      <w:r w:rsidR="006834A1">
        <w:rPr>
          <w:rFonts w:ascii="Arial" w:eastAsia="Calibri" w:hAnsi="Arial" w:cs="Arial"/>
          <w:sz w:val="22"/>
          <w:szCs w:val="22"/>
          <w:lang w:eastAsia="en-US"/>
        </w:rPr>
        <w:t xml:space="preserve">processus </w:t>
      </w:r>
      <w:r w:rsidR="00D27E56">
        <w:rPr>
          <w:rFonts w:ascii="Arial" w:eastAsia="Calibri" w:hAnsi="Arial" w:cs="Arial"/>
          <w:sz w:val="22"/>
          <w:szCs w:val="22"/>
          <w:lang w:eastAsia="en-US"/>
        </w:rPr>
        <w:t>d’acquisition</w:t>
      </w:r>
      <w:r w:rsidR="006834A1">
        <w:rPr>
          <w:rFonts w:ascii="Arial" w:eastAsia="Calibri" w:hAnsi="Arial" w:cs="Arial"/>
          <w:sz w:val="22"/>
          <w:szCs w:val="22"/>
          <w:lang w:eastAsia="en-US"/>
        </w:rPr>
        <w:t xml:space="preserve">. </w:t>
      </w:r>
    </w:p>
    <w:p w:rsidR="008225EE" w:rsidRDefault="006834A1" w:rsidP="008225EE">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Dans ce cadre l</w:t>
      </w:r>
      <w:r w:rsidRPr="00431D26">
        <w:rPr>
          <w:rFonts w:ascii="Arial" w:eastAsia="Calibri" w:hAnsi="Arial" w:cs="Arial"/>
          <w:sz w:val="22"/>
          <w:szCs w:val="22"/>
          <w:lang w:eastAsia="en-US"/>
        </w:rPr>
        <w:t>’a</w:t>
      </w:r>
      <w:r>
        <w:rPr>
          <w:rFonts w:ascii="Arial" w:eastAsia="Calibri" w:hAnsi="Arial" w:cs="Arial"/>
          <w:sz w:val="22"/>
          <w:szCs w:val="22"/>
          <w:lang w:eastAsia="en-US"/>
        </w:rPr>
        <w:t>ppui</w:t>
      </w:r>
      <w:r w:rsidRPr="00431D26">
        <w:rPr>
          <w:rFonts w:ascii="Arial" w:eastAsia="Calibri" w:hAnsi="Arial" w:cs="Arial"/>
          <w:sz w:val="22"/>
          <w:szCs w:val="22"/>
          <w:lang w:eastAsia="en-US"/>
        </w:rPr>
        <w:t xml:space="preserve"> du WWF </w:t>
      </w:r>
      <w:r w:rsidR="00D27E56">
        <w:rPr>
          <w:rFonts w:ascii="Arial" w:eastAsia="Calibri" w:hAnsi="Arial" w:cs="Arial"/>
          <w:sz w:val="22"/>
          <w:szCs w:val="22"/>
          <w:lang w:eastAsia="en-US"/>
        </w:rPr>
        <w:t>a</w:t>
      </w:r>
      <w:r w:rsidRPr="00431D26">
        <w:rPr>
          <w:rFonts w:ascii="Arial" w:eastAsia="Calibri" w:hAnsi="Arial" w:cs="Arial"/>
          <w:sz w:val="22"/>
          <w:szCs w:val="22"/>
          <w:lang w:eastAsia="en-US"/>
        </w:rPr>
        <w:t xml:space="preserve"> </w:t>
      </w:r>
      <w:r>
        <w:rPr>
          <w:rFonts w:ascii="Arial" w:eastAsia="Calibri" w:hAnsi="Arial" w:cs="Arial"/>
          <w:sz w:val="22"/>
          <w:szCs w:val="22"/>
          <w:lang w:eastAsia="en-US"/>
        </w:rPr>
        <w:t xml:space="preserve">principalement </w:t>
      </w:r>
      <w:r w:rsidR="00D27E56">
        <w:rPr>
          <w:rFonts w:ascii="Arial" w:eastAsia="Calibri" w:hAnsi="Arial" w:cs="Arial"/>
          <w:sz w:val="22"/>
          <w:szCs w:val="22"/>
          <w:lang w:eastAsia="en-US"/>
        </w:rPr>
        <w:t>consisté</w:t>
      </w:r>
      <w:r>
        <w:rPr>
          <w:rFonts w:ascii="Arial" w:eastAsia="Calibri" w:hAnsi="Arial" w:cs="Arial"/>
          <w:sz w:val="22"/>
          <w:szCs w:val="22"/>
          <w:lang w:eastAsia="en-US"/>
        </w:rPr>
        <w:t xml:space="preserve"> </w:t>
      </w:r>
      <w:r w:rsidR="00D27E56">
        <w:rPr>
          <w:rFonts w:ascii="Arial" w:eastAsia="Calibri" w:hAnsi="Arial" w:cs="Arial"/>
          <w:sz w:val="22"/>
          <w:szCs w:val="22"/>
          <w:lang w:eastAsia="en-US"/>
        </w:rPr>
        <w:t>premièrement</w:t>
      </w:r>
      <w:r>
        <w:rPr>
          <w:rFonts w:ascii="Arial" w:eastAsia="Calibri" w:hAnsi="Arial" w:cs="Arial"/>
          <w:sz w:val="22"/>
          <w:szCs w:val="22"/>
          <w:lang w:eastAsia="en-US"/>
        </w:rPr>
        <w:t xml:space="preserve"> </w:t>
      </w:r>
      <w:r w:rsidR="00D27E56">
        <w:rPr>
          <w:rFonts w:ascii="Arial" w:eastAsia="Calibri" w:hAnsi="Arial" w:cs="Arial"/>
          <w:sz w:val="22"/>
          <w:szCs w:val="22"/>
          <w:lang w:eastAsia="en-US"/>
        </w:rPr>
        <w:t>dans</w:t>
      </w:r>
      <w:r>
        <w:rPr>
          <w:rFonts w:ascii="Arial" w:eastAsia="Calibri" w:hAnsi="Arial" w:cs="Arial"/>
          <w:sz w:val="22"/>
          <w:szCs w:val="22"/>
          <w:lang w:eastAsia="en-US"/>
        </w:rPr>
        <w:t xml:space="preserve"> la </w:t>
      </w:r>
      <w:r w:rsidRPr="00431D26">
        <w:rPr>
          <w:rFonts w:ascii="Arial" w:eastAsia="Calibri" w:hAnsi="Arial" w:cs="Arial"/>
          <w:sz w:val="22"/>
          <w:szCs w:val="22"/>
          <w:lang w:eastAsia="en-US"/>
        </w:rPr>
        <w:t>sensibilisation des communautés et des autorités locales et provinciales</w:t>
      </w:r>
      <w:r>
        <w:rPr>
          <w:rFonts w:ascii="Arial" w:eastAsia="Calibri" w:hAnsi="Arial" w:cs="Arial"/>
          <w:sz w:val="22"/>
          <w:szCs w:val="22"/>
          <w:lang w:eastAsia="en-US"/>
        </w:rPr>
        <w:t xml:space="preserve"> et </w:t>
      </w:r>
      <w:r w:rsidR="00D27E56">
        <w:rPr>
          <w:rFonts w:ascii="Arial" w:eastAsia="Calibri" w:hAnsi="Arial" w:cs="Arial"/>
          <w:sz w:val="22"/>
          <w:szCs w:val="22"/>
          <w:lang w:eastAsia="en-US"/>
        </w:rPr>
        <w:t>en second lieu</w:t>
      </w:r>
      <w:r>
        <w:rPr>
          <w:rFonts w:ascii="Arial" w:eastAsia="Calibri" w:hAnsi="Arial" w:cs="Arial"/>
          <w:sz w:val="22"/>
          <w:szCs w:val="22"/>
          <w:lang w:eastAsia="en-US"/>
        </w:rPr>
        <w:t xml:space="preserve"> </w:t>
      </w:r>
      <w:r w:rsidR="00D27E56">
        <w:rPr>
          <w:rFonts w:ascii="Arial" w:eastAsia="Calibri" w:hAnsi="Arial" w:cs="Arial"/>
          <w:sz w:val="22"/>
          <w:szCs w:val="22"/>
          <w:lang w:eastAsia="en-US"/>
        </w:rPr>
        <w:t>par</w:t>
      </w:r>
      <w:r>
        <w:rPr>
          <w:rFonts w:ascii="Arial" w:eastAsia="Calibri" w:hAnsi="Arial" w:cs="Arial"/>
          <w:sz w:val="22"/>
          <w:szCs w:val="22"/>
          <w:lang w:eastAsia="en-US"/>
        </w:rPr>
        <w:t xml:space="preserve">  une assistance</w:t>
      </w:r>
      <w:r w:rsidRPr="00431D26">
        <w:rPr>
          <w:rFonts w:ascii="Arial" w:eastAsia="Calibri" w:hAnsi="Arial" w:cs="Arial"/>
          <w:sz w:val="22"/>
          <w:szCs w:val="22"/>
          <w:lang w:eastAsia="en-US"/>
        </w:rPr>
        <w:t xml:space="preserve"> </w:t>
      </w:r>
      <w:r>
        <w:rPr>
          <w:rFonts w:ascii="Arial" w:eastAsia="Calibri" w:hAnsi="Arial" w:cs="Arial"/>
          <w:sz w:val="22"/>
          <w:szCs w:val="22"/>
          <w:lang w:eastAsia="en-US"/>
        </w:rPr>
        <w:t>dans</w:t>
      </w:r>
      <w:r w:rsidRPr="00431D26">
        <w:rPr>
          <w:rFonts w:ascii="Arial" w:eastAsia="Calibri" w:hAnsi="Arial" w:cs="Arial"/>
          <w:sz w:val="22"/>
          <w:szCs w:val="22"/>
          <w:lang w:eastAsia="en-US"/>
        </w:rPr>
        <w:t xml:space="preserve"> la constitution des dossiers de demande jusqu’à leur validation</w:t>
      </w:r>
      <w:r>
        <w:rPr>
          <w:rFonts w:ascii="Arial" w:eastAsia="Calibri" w:hAnsi="Arial" w:cs="Arial"/>
          <w:sz w:val="22"/>
          <w:szCs w:val="22"/>
          <w:lang w:eastAsia="en-US"/>
        </w:rPr>
        <w:t xml:space="preserve"> </w:t>
      </w:r>
      <w:r w:rsidR="00D27E56">
        <w:rPr>
          <w:rFonts w:ascii="Arial" w:eastAsia="Calibri" w:hAnsi="Arial" w:cs="Arial"/>
          <w:sz w:val="22"/>
          <w:szCs w:val="22"/>
          <w:lang w:eastAsia="en-US"/>
        </w:rPr>
        <w:t>dans le respect de</w:t>
      </w:r>
      <w:r w:rsidRPr="00431D26">
        <w:rPr>
          <w:rFonts w:ascii="Arial" w:eastAsia="Calibri" w:hAnsi="Arial" w:cs="Arial"/>
          <w:sz w:val="22"/>
          <w:szCs w:val="22"/>
          <w:lang w:eastAsia="en-US"/>
        </w:rPr>
        <w:t xml:space="preserve"> la procédure prévue par la loi</w:t>
      </w:r>
      <w:r w:rsidR="008225EE">
        <w:rPr>
          <w:rFonts w:ascii="Arial" w:eastAsia="Calibri" w:hAnsi="Arial" w:cs="Arial"/>
          <w:sz w:val="22"/>
          <w:szCs w:val="22"/>
          <w:lang w:eastAsia="en-US"/>
        </w:rPr>
        <w:t>:</w:t>
      </w:r>
    </w:p>
    <w:p w:rsidR="0057693D" w:rsidRPr="00431D26" w:rsidRDefault="006834A1" w:rsidP="00D27E56">
      <w:pPr>
        <w:spacing w:after="120" w:line="259" w:lineRule="auto"/>
        <w:jc w:val="both"/>
        <w:rPr>
          <w:rFonts w:ascii="Arial" w:eastAsia="Calibri" w:hAnsi="Arial" w:cs="Arial"/>
          <w:sz w:val="22"/>
          <w:szCs w:val="22"/>
          <w:lang w:eastAsia="en-US"/>
        </w:rPr>
      </w:pPr>
      <w:r>
        <w:rPr>
          <w:rFonts w:ascii="Arial" w:eastAsia="Calibri" w:hAnsi="Arial" w:cs="Arial"/>
          <w:sz w:val="22"/>
          <w:szCs w:val="22"/>
          <w:lang w:eastAsia="en-US"/>
        </w:rPr>
        <w:t>Il faut noter que l</w:t>
      </w:r>
      <w:r w:rsidR="0057693D" w:rsidRPr="00431D26">
        <w:rPr>
          <w:rFonts w:ascii="Arial" w:eastAsia="Calibri" w:hAnsi="Arial" w:cs="Arial"/>
          <w:sz w:val="22"/>
          <w:szCs w:val="22"/>
          <w:lang w:eastAsia="en-US"/>
        </w:rPr>
        <w:t xml:space="preserve">e WWF a mis en place un volet foresterie communautaire dans tous les paysages forestiers où il intervient </w:t>
      </w:r>
      <w:r w:rsidR="00230828">
        <w:rPr>
          <w:rFonts w:ascii="Arial" w:eastAsia="Calibri" w:hAnsi="Arial" w:cs="Arial"/>
          <w:sz w:val="22"/>
          <w:szCs w:val="22"/>
          <w:lang w:eastAsia="en-US"/>
        </w:rPr>
        <w:t xml:space="preserve">(Lac Tumba, Virunga, </w:t>
      </w:r>
      <w:proofErr w:type="spellStart"/>
      <w:r w:rsidR="00230828">
        <w:rPr>
          <w:rFonts w:ascii="Arial" w:eastAsia="Calibri" w:hAnsi="Arial" w:cs="Arial"/>
          <w:sz w:val="22"/>
          <w:szCs w:val="22"/>
          <w:lang w:eastAsia="en-US"/>
        </w:rPr>
        <w:t>Salonga</w:t>
      </w:r>
      <w:proofErr w:type="spellEnd"/>
      <w:r w:rsidR="00230828">
        <w:rPr>
          <w:rFonts w:ascii="Arial" w:eastAsia="Calibri" w:hAnsi="Arial" w:cs="Arial"/>
          <w:sz w:val="22"/>
          <w:szCs w:val="22"/>
          <w:lang w:eastAsia="en-US"/>
        </w:rPr>
        <w:t xml:space="preserve"> et </w:t>
      </w:r>
      <w:proofErr w:type="spellStart"/>
      <w:r w:rsidR="00230828">
        <w:rPr>
          <w:rFonts w:ascii="Arial" w:eastAsia="Calibri" w:hAnsi="Arial" w:cs="Arial"/>
          <w:sz w:val="22"/>
          <w:szCs w:val="22"/>
          <w:lang w:eastAsia="en-US"/>
        </w:rPr>
        <w:t>Itombwe</w:t>
      </w:r>
      <w:proofErr w:type="spellEnd"/>
      <w:r w:rsidR="00230828">
        <w:rPr>
          <w:rFonts w:ascii="Arial" w:eastAsia="Calibri" w:hAnsi="Arial" w:cs="Arial"/>
          <w:sz w:val="22"/>
          <w:szCs w:val="22"/>
          <w:lang w:eastAsia="en-US"/>
        </w:rPr>
        <w:t xml:space="preserve">) </w:t>
      </w:r>
      <w:r w:rsidR="0057693D" w:rsidRPr="00431D26">
        <w:rPr>
          <w:rFonts w:ascii="Arial" w:eastAsia="Calibri" w:hAnsi="Arial" w:cs="Arial"/>
          <w:sz w:val="22"/>
          <w:szCs w:val="22"/>
          <w:lang w:eastAsia="en-US"/>
        </w:rPr>
        <w:t>et a débuté l’accompagnement des communautés locales depuis 2015.</w:t>
      </w:r>
    </w:p>
    <w:p w:rsidR="0057693D" w:rsidRPr="00431D26" w:rsidRDefault="0057693D" w:rsidP="00D27E56">
      <w:pPr>
        <w:spacing w:after="120" w:line="259" w:lineRule="auto"/>
        <w:jc w:val="both"/>
        <w:rPr>
          <w:rFonts w:ascii="Arial" w:eastAsia="Calibri" w:hAnsi="Arial" w:cs="Arial"/>
          <w:sz w:val="22"/>
          <w:szCs w:val="22"/>
          <w:lang w:eastAsia="en-US"/>
        </w:rPr>
      </w:pPr>
      <w:r w:rsidRPr="00431D26">
        <w:rPr>
          <w:rFonts w:ascii="Arial" w:eastAsia="Calibri" w:hAnsi="Arial" w:cs="Arial"/>
          <w:sz w:val="22"/>
          <w:szCs w:val="22"/>
          <w:lang w:eastAsia="en-US"/>
        </w:rPr>
        <w:t>Ce processus d’octroi de titres est porteur de beaucoup d’espoir pour les communautés en ce sens que grâce à ces titres elles obtiennent une sé</w:t>
      </w:r>
      <w:r w:rsidR="00230828">
        <w:rPr>
          <w:rFonts w:ascii="Arial" w:eastAsia="Calibri" w:hAnsi="Arial" w:cs="Arial"/>
          <w:sz w:val="22"/>
          <w:szCs w:val="22"/>
          <w:lang w:eastAsia="en-US"/>
        </w:rPr>
        <w:t xml:space="preserve">curité juridique renforcée et </w:t>
      </w:r>
      <w:r w:rsidRPr="00431D26">
        <w:rPr>
          <w:rFonts w:ascii="Arial" w:eastAsia="Calibri" w:hAnsi="Arial" w:cs="Arial"/>
          <w:sz w:val="22"/>
          <w:szCs w:val="22"/>
          <w:lang w:eastAsia="en-US"/>
        </w:rPr>
        <w:t xml:space="preserve">une plus grande capacité à décider elles-mêmes de la gestion et de l’exploitation de </w:t>
      </w:r>
      <w:r w:rsidR="006834A1">
        <w:rPr>
          <w:rFonts w:ascii="Arial" w:eastAsia="Calibri" w:hAnsi="Arial" w:cs="Arial"/>
          <w:sz w:val="22"/>
          <w:szCs w:val="22"/>
          <w:lang w:eastAsia="en-US"/>
        </w:rPr>
        <w:t>leurs</w:t>
      </w:r>
      <w:r w:rsidRPr="00431D26">
        <w:rPr>
          <w:rFonts w:ascii="Arial" w:eastAsia="Calibri" w:hAnsi="Arial" w:cs="Arial"/>
          <w:sz w:val="22"/>
          <w:szCs w:val="22"/>
          <w:lang w:eastAsia="en-US"/>
        </w:rPr>
        <w:t xml:space="preserve"> forêts.</w:t>
      </w:r>
    </w:p>
    <w:p w:rsidR="008A3296" w:rsidRPr="00D27E56" w:rsidRDefault="008A3296" w:rsidP="008A3296">
      <w:pPr>
        <w:rPr>
          <w:rFonts w:ascii="Arial" w:hAnsi="Arial" w:cs="Arial"/>
          <w:i/>
          <w:sz w:val="22"/>
          <w:szCs w:val="22"/>
        </w:rPr>
      </w:pPr>
      <w:r w:rsidRPr="00D27E56">
        <w:rPr>
          <w:rFonts w:ascii="Arial" w:hAnsi="Arial" w:cs="Arial"/>
          <w:sz w:val="22"/>
          <w:szCs w:val="22"/>
        </w:rPr>
        <w:t>Pour Laurent Nsenga, Chef de Programme CAFEC Lac Tumba : « </w:t>
      </w:r>
      <w:r w:rsidRPr="00D27E56">
        <w:rPr>
          <w:rFonts w:ascii="Arial" w:hAnsi="Arial" w:cs="Arial"/>
          <w:i/>
          <w:sz w:val="22"/>
          <w:szCs w:val="22"/>
        </w:rPr>
        <w:t xml:space="preserve">Le WWF se satisfait de ce développement très positif car en effet la gestion durable des ressources forestières de la région sera davantage facilitée grâce à l’implication des communautés elles-mêmes. Nous recommandons donc aux communautés de veiller à une bonne gouvernance de ces forêts dont la gestion leur est désormais reconnue. A cet effet, </w:t>
      </w:r>
      <w:r w:rsidR="00230828">
        <w:rPr>
          <w:rFonts w:ascii="Arial" w:hAnsi="Arial" w:cs="Arial"/>
          <w:i/>
          <w:sz w:val="22"/>
          <w:szCs w:val="22"/>
        </w:rPr>
        <w:t xml:space="preserve">l’exploitation et la gestion de ces concessions forestières communautaires sont soumises au respect des dispositions prévues par l’arrêté 025 du </w:t>
      </w:r>
      <w:r w:rsidR="00230828">
        <w:rPr>
          <w:rFonts w:ascii="Arial" w:hAnsi="Arial" w:cs="Arial"/>
          <w:i/>
          <w:sz w:val="22"/>
          <w:szCs w:val="22"/>
        </w:rPr>
        <w:lastRenderedPageBreak/>
        <w:t xml:space="preserve">9 février 2016 du Ministre de l’Environnement qui </w:t>
      </w:r>
      <w:r w:rsidR="00C37B8B">
        <w:rPr>
          <w:rFonts w:ascii="Arial" w:hAnsi="Arial" w:cs="Arial"/>
          <w:i/>
          <w:sz w:val="22"/>
          <w:szCs w:val="22"/>
        </w:rPr>
        <w:t>prévoient</w:t>
      </w:r>
      <w:r w:rsidR="00230828">
        <w:rPr>
          <w:rFonts w:ascii="Arial" w:hAnsi="Arial" w:cs="Arial"/>
          <w:i/>
          <w:sz w:val="22"/>
          <w:szCs w:val="22"/>
        </w:rPr>
        <w:t xml:space="preserve"> que chaque communauté devra mettre en place un plan simple de gestion qui doit être précédé de plusieurs activités notamment les</w:t>
      </w:r>
      <w:r w:rsidRPr="00D27E56">
        <w:rPr>
          <w:rFonts w:ascii="Arial" w:hAnsi="Arial" w:cs="Arial"/>
          <w:i/>
          <w:sz w:val="22"/>
          <w:szCs w:val="22"/>
        </w:rPr>
        <w:t xml:space="preserve"> inventaire </w:t>
      </w:r>
      <w:r w:rsidR="00230828">
        <w:rPr>
          <w:rFonts w:ascii="Arial" w:hAnsi="Arial" w:cs="Arial"/>
          <w:i/>
          <w:sz w:val="22"/>
          <w:szCs w:val="22"/>
        </w:rPr>
        <w:t>multi ressources qui leur permettront</w:t>
      </w:r>
      <w:r w:rsidRPr="00D27E56">
        <w:rPr>
          <w:rFonts w:ascii="Arial" w:hAnsi="Arial" w:cs="Arial"/>
          <w:i/>
          <w:sz w:val="22"/>
          <w:szCs w:val="22"/>
        </w:rPr>
        <w:t xml:space="preserve"> d’évaluer à leur juste valeur les ressources présentes en vue </w:t>
      </w:r>
      <w:r w:rsidR="00230828">
        <w:rPr>
          <w:rFonts w:ascii="Arial" w:hAnsi="Arial" w:cs="Arial"/>
          <w:i/>
          <w:sz w:val="22"/>
          <w:szCs w:val="22"/>
        </w:rPr>
        <w:t xml:space="preserve">de leur </w:t>
      </w:r>
      <w:r w:rsidRPr="00D27E56">
        <w:rPr>
          <w:rFonts w:ascii="Arial" w:hAnsi="Arial" w:cs="Arial"/>
          <w:i/>
          <w:sz w:val="22"/>
          <w:szCs w:val="22"/>
        </w:rPr>
        <w:t xml:space="preserve">exploitation </w:t>
      </w:r>
      <w:r w:rsidR="00230828">
        <w:rPr>
          <w:rFonts w:ascii="Arial" w:hAnsi="Arial" w:cs="Arial"/>
          <w:i/>
          <w:sz w:val="22"/>
          <w:szCs w:val="22"/>
        </w:rPr>
        <w:t>judicieuse</w:t>
      </w:r>
      <w:r w:rsidRPr="00D27E56">
        <w:rPr>
          <w:rFonts w:ascii="Arial" w:hAnsi="Arial" w:cs="Arial"/>
          <w:i/>
          <w:sz w:val="22"/>
          <w:szCs w:val="22"/>
        </w:rPr>
        <w:t xml:space="preserve">». </w:t>
      </w:r>
    </w:p>
    <w:p w:rsidR="008A3296" w:rsidRPr="008225EE" w:rsidRDefault="008A3296" w:rsidP="008A3296">
      <w:pPr>
        <w:spacing w:after="160" w:line="259" w:lineRule="auto"/>
        <w:jc w:val="both"/>
        <w:rPr>
          <w:rFonts w:ascii="Arial" w:eastAsia="Calibri" w:hAnsi="Arial" w:cs="Arial"/>
          <w:sz w:val="22"/>
          <w:szCs w:val="22"/>
          <w:lang w:eastAsia="en-US"/>
        </w:rPr>
      </w:pPr>
    </w:p>
    <w:p w:rsidR="008A3296" w:rsidRPr="00D27E56" w:rsidRDefault="008A3296" w:rsidP="008A3296">
      <w:pPr>
        <w:spacing w:after="160" w:line="259" w:lineRule="auto"/>
        <w:jc w:val="both"/>
        <w:rPr>
          <w:rFonts w:ascii="Arial" w:eastAsia="Calibri" w:hAnsi="Arial" w:cs="Arial"/>
          <w:sz w:val="22"/>
          <w:szCs w:val="22"/>
          <w:lang w:eastAsia="en-US"/>
        </w:rPr>
      </w:pPr>
      <w:r w:rsidRPr="00D27E56">
        <w:rPr>
          <w:rFonts w:ascii="Arial" w:eastAsia="Calibri" w:hAnsi="Arial" w:cs="Arial"/>
          <w:sz w:val="22"/>
          <w:szCs w:val="22"/>
          <w:lang w:eastAsia="en-US"/>
        </w:rPr>
        <w:t>Le</w:t>
      </w:r>
      <w:r w:rsidR="00230828">
        <w:rPr>
          <w:rFonts w:ascii="Arial" w:eastAsia="Calibri" w:hAnsi="Arial" w:cs="Arial"/>
          <w:sz w:val="22"/>
          <w:szCs w:val="22"/>
          <w:lang w:eastAsia="en-US"/>
        </w:rPr>
        <w:t xml:space="preserve">s principales interventions du </w:t>
      </w:r>
      <w:r w:rsidRPr="00D27E56">
        <w:rPr>
          <w:rFonts w:ascii="Arial" w:eastAsia="Calibri" w:hAnsi="Arial" w:cs="Arial"/>
          <w:sz w:val="22"/>
          <w:szCs w:val="22"/>
          <w:lang w:eastAsia="en-US"/>
        </w:rPr>
        <w:t>WWF dan</w:t>
      </w:r>
      <w:r w:rsidR="00F12971" w:rsidRPr="00D27E56">
        <w:rPr>
          <w:rFonts w:ascii="Arial" w:eastAsia="Calibri" w:hAnsi="Arial" w:cs="Arial"/>
          <w:sz w:val="22"/>
          <w:szCs w:val="22"/>
          <w:lang w:eastAsia="en-US"/>
        </w:rPr>
        <w:t xml:space="preserve">s </w:t>
      </w:r>
      <w:r w:rsidR="00230828">
        <w:rPr>
          <w:rFonts w:ascii="Arial" w:eastAsia="Calibri" w:hAnsi="Arial" w:cs="Arial"/>
          <w:sz w:val="22"/>
          <w:szCs w:val="22"/>
          <w:lang w:eastAsia="en-US"/>
        </w:rPr>
        <w:t>le</w:t>
      </w:r>
      <w:r w:rsidR="00F12971" w:rsidRPr="00D27E56">
        <w:rPr>
          <w:rFonts w:ascii="Arial" w:eastAsia="Calibri" w:hAnsi="Arial" w:cs="Arial"/>
          <w:sz w:val="22"/>
          <w:szCs w:val="22"/>
          <w:lang w:eastAsia="en-US"/>
        </w:rPr>
        <w:t xml:space="preserve"> </w:t>
      </w:r>
      <w:r w:rsidR="00230828">
        <w:rPr>
          <w:rFonts w:ascii="Arial" w:eastAsia="Calibri" w:hAnsi="Arial" w:cs="Arial"/>
          <w:sz w:val="22"/>
          <w:szCs w:val="22"/>
          <w:lang w:eastAsia="en-US"/>
        </w:rPr>
        <w:t>paysage</w:t>
      </w:r>
      <w:r w:rsidR="008225EE" w:rsidRPr="00D27E56">
        <w:rPr>
          <w:rFonts w:ascii="Arial" w:eastAsia="Calibri" w:hAnsi="Arial" w:cs="Arial"/>
          <w:sz w:val="22"/>
          <w:szCs w:val="22"/>
          <w:lang w:eastAsia="en-US"/>
        </w:rPr>
        <w:t xml:space="preserve"> </w:t>
      </w:r>
      <w:r w:rsidR="00F12971" w:rsidRPr="00D27E56">
        <w:rPr>
          <w:rFonts w:ascii="Arial" w:eastAsia="Calibri" w:hAnsi="Arial" w:cs="Arial"/>
          <w:sz w:val="22"/>
          <w:szCs w:val="22"/>
          <w:lang w:eastAsia="en-US"/>
        </w:rPr>
        <w:t>lac Tumba</w:t>
      </w:r>
      <w:r w:rsidR="008225EE" w:rsidRPr="00D27E56">
        <w:rPr>
          <w:rFonts w:ascii="Arial" w:eastAsia="Calibri" w:hAnsi="Arial" w:cs="Arial"/>
          <w:sz w:val="22"/>
          <w:szCs w:val="22"/>
          <w:lang w:eastAsia="en-US"/>
        </w:rPr>
        <w:t>,</w:t>
      </w:r>
      <w:r w:rsidR="00F12971" w:rsidRPr="00D27E56">
        <w:rPr>
          <w:rFonts w:ascii="Arial" w:eastAsia="Calibri" w:hAnsi="Arial" w:cs="Arial"/>
          <w:sz w:val="22"/>
          <w:szCs w:val="22"/>
          <w:lang w:eastAsia="en-US"/>
        </w:rPr>
        <w:t xml:space="preserve"> </w:t>
      </w:r>
      <w:r w:rsidR="008225EE" w:rsidRPr="00D27E56">
        <w:rPr>
          <w:rFonts w:ascii="Arial" w:eastAsia="Calibri" w:hAnsi="Arial" w:cs="Arial"/>
          <w:sz w:val="22"/>
          <w:szCs w:val="22"/>
          <w:lang w:eastAsia="en-US"/>
        </w:rPr>
        <w:t>qui</w:t>
      </w:r>
      <w:r w:rsidR="00F12971" w:rsidRPr="00D27E56">
        <w:rPr>
          <w:rFonts w:ascii="Arial" w:eastAsia="Calibri" w:hAnsi="Arial" w:cs="Arial"/>
          <w:sz w:val="22"/>
          <w:szCs w:val="22"/>
          <w:lang w:eastAsia="en-US"/>
        </w:rPr>
        <w:t xml:space="preserve"> </w:t>
      </w:r>
      <w:r w:rsidR="008225EE" w:rsidRPr="00D27E56">
        <w:rPr>
          <w:rFonts w:ascii="Arial" w:eastAsia="Calibri" w:hAnsi="Arial" w:cs="Arial"/>
          <w:sz w:val="22"/>
          <w:szCs w:val="22"/>
          <w:lang w:eastAsia="en-US"/>
        </w:rPr>
        <w:t xml:space="preserve">inclut </w:t>
      </w:r>
      <w:proofErr w:type="spellStart"/>
      <w:r w:rsidR="008225EE" w:rsidRPr="00D27E56">
        <w:rPr>
          <w:rFonts w:ascii="Arial" w:eastAsia="Calibri" w:hAnsi="Arial" w:cs="Arial"/>
          <w:sz w:val="22"/>
          <w:szCs w:val="22"/>
          <w:lang w:eastAsia="en-US"/>
        </w:rPr>
        <w:t>Bikoro</w:t>
      </w:r>
      <w:proofErr w:type="spellEnd"/>
      <w:r w:rsidR="008225EE" w:rsidRPr="00D27E56">
        <w:rPr>
          <w:rFonts w:ascii="Arial" w:eastAsia="Calibri" w:hAnsi="Arial" w:cs="Arial"/>
          <w:sz w:val="22"/>
          <w:szCs w:val="22"/>
          <w:lang w:eastAsia="en-US"/>
        </w:rPr>
        <w:t xml:space="preserve">, </w:t>
      </w:r>
      <w:r w:rsidR="00230828">
        <w:rPr>
          <w:rFonts w:ascii="Arial" w:eastAsia="Calibri" w:hAnsi="Arial" w:cs="Arial"/>
          <w:sz w:val="22"/>
          <w:szCs w:val="22"/>
          <w:lang w:eastAsia="en-US"/>
        </w:rPr>
        <w:t>comprennent entre autres</w:t>
      </w:r>
      <w:r w:rsidRPr="00D27E56">
        <w:rPr>
          <w:rFonts w:ascii="Arial" w:eastAsia="Calibri" w:hAnsi="Arial" w:cs="Arial"/>
          <w:sz w:val="22"/>
          <w:szCs w:val="22"/>
          <w:lang w:eastAsia="en-US"/>
        </w:rPr>
        <w:t>:</w:t>
      </w:r>
    </w:p>
    <w:p w:rsidR="0057693D" w:rsidRPr="00D27E56" w:rsidRDefault="00230828" w:rsidP="00F12971">
      <w:pPr>
        <w:pStyle w:val="ListParagraph"/>
        <w:numPr>
          <w:ilvl w:val="0"/>
          <w:numId w:val="39"/>
        </w:numPr>
        <w:rPr>
          <w:rFonts w:ascii="Arial" w:hAnsi="Arial" w:cs="Arial"/>
          <w:sz w:val="22"/>
          <w:szCs w:val="22"/>
        </w:rPr>
      </w:pPr>
      <w:r>
        <w:rPr>
          <w:rFonts w:ascii="Arial" w:hAnsi="Arial" w:cs="Arial"/>
          <w:sz w:val="22"/>
          <w:szCs w:val="22"/>
        </w:rPr>
        <w:t>le</w:t>
      </w:r>
      <w:r w:rsidR="00F12971" w:rsidRPr="00D27E56">
        <w:rPr>
          <w:rFonts w:ascii="Arial" w:hAnsi="Arial" w:cs="Arial"/>
          <w:sz w:val="22"/>
          <w:szCs w:val="22"/>
        </w:rPr>
        <w:t xml:space="preserve"> renforcement des capacités de gestion des aires protégées</w:t>
      </w:r>
    </w:p>
    <w:p w:rsidR="00F12971" w:rsidRPr="00D27E56" w:rsidRDefault="00230828" w:rsidP="00F12971">
      <w:pPr>
        <w:pStyle w:val="ListParagraph"/>
        <w:numPr>
          <w:ilvl w:val="0"/>
          <w:numId w:val="39"/>
        </w:numPr>
        <w:rPr>
          <w:rFonts w:ascii="Arial" w:hAnsi="Arial" w:cs="Arial"/>
          <w:sz w:val="22"/>
          <w:szCs w:val="22"/>
        </w:rPr>
      </w:pPr>
      <w:r>
        <w:rPr>
          <w:rFonts w:ascii="Arial" w:hAnsi="Arial" w:cs="Arial"/>
          <w:sz w:val="22"/>
          <w:szCs w:val="22"/>
        </w:rPr>
        <w:t>le</w:t>
      </w:r>
      <w:r w:rsidR="00F12971" w:rsidRPr="00D27E56">
        <w:rPr>
          <w:rFonts w:ascii="Arial" w:hAnsi="Arial" w:cs="Arial"/>
          <w:sz w:val="22"/>
          <w:szCs w:val="22"/>
        </w:rPr>
        <w:t xml:space="preserve"> renforcement de la mise en œuvre des plans de gestion de l’utilisation des terres</w:t>
      </w:r>
    </w:p>
    <w:p w:rsidR="00F12971" w:rsidRPr="00D27E56" w:rsidRDefault="008225EE" w:rsidP="00C72971">
      <w:pPr>
        <w:pStyle w:val="ListParagraph"/>
        <w:numPr>
          <w:ilvl w:val="0"/>
          <w:numId w:val="39"/>
        </w:numPr>
        <w:rPr>
          <w:rFonts w:ascii="Arial" w:hAnsi="Arial" w:cs="Arial"/>
          <w:sz w:val="22"/>
          <w:szCs w:val="22"/>
        </w:rPr>
      </w:pPr>
      <w:r w:rsidRPr="00D27E56">
        <w:rPr>
          <w:rFonts w:ascii="Arial" w:hAnsi="Arial" w:cs="Arial"/>
          <w:sz w:val="22"/>
          <w:szCs w:val="22"/>
        </w:rPr>
        <w:t>la</w:t>
      </w:r>
      <w:r w:rsidR="00F12971" w:rsidRPr="00D27E56">
        <w:rPr>
          <w:rFonts w:ascii="Arial" w:hAnsi="Arial" w:cs="Arial"/>
          <w:sz w:val="22"/>
          <w:szCs w:val="22"/>
        </w:rPr>
        <w:t xml:space="preserve"> promotion de l’agriculture durable, de l’énergie et des moyens de subsistance alternatifs aux pratiques non durables</w:t>
      </w:r>
    </w:p>
    <w:p w:rsidR="00F12971" w:rsidRPr="00D27E56" w:rsidRDefault="008225EE" w:rsidP="00F12971">
      <w:pPr>
        <w:pStyle w:val="ListParagraph"/>
        <w:numPr>
          <w:ilvl w:val="0"/>
          <w:numId w:val="39"/>
        </w:numPr>
        <w:rPr>
          <w:rFonts w:ascii="Arial" w:hAnsi="Arial" w:cs="Arial"/>
          <w:sz w:val="22"/>
          <w:szCs w:val="22"/>
        </w:rPr>
      </w:pPr>
      <w:r w:rsidRPr="00D27E56">
        <w:rPr>
          <w:rFonts w:ascii="Arial" w:hAnsi="Arial" w:cs="Arial"/>
          <w:sz w:val="22"/>
          <w:szCs w:val="22"/>
        </w:rPr>
        <w:t>la</w:t>
      </w:r>
      <w:r w:rsidR="00F12971" w:rsidRPr="00D27E56">
        <w:rPr>
          <w:rFonts w:ascii="Arial" w:hAnsi="Arial" w:cs="Arial"/>
          <w:sz w:val="22"/>
          <w:szCs w:val="22"/>
        </w:rPr>
        <w:t xml:space="preserve"> promotion des meilleures pratiques de gestion forestière</w:t>
      </w:r>
      <w:r w:rsidR="00C72971">
        <w:rPr>
          <w:rFonts w:ascii="Arial" w:hAnsi="Arial" w:cs="Arial"/>
          <w:sz w:val="22"/>
          <w:szCs w:val="22"/>
        </w:rPr>
        <w:t>.</w:t>
      </w:r>
    </w:p>
    <w:p w:rsidR="0057693D" w:rsidRPr="008225EE" w:rsidRDefault="0057693D" w:rsidP="0057693D">
      <w:pPr>
        <w:rPr>
          <w:rFonts w:ascii="Arial" w:hAnsi="Arial" w:cs="Arial"/>
        </w:rPr>
      </w:pPr>
    </w:p>
    <w:p w:rsidR="0057693D" w:rsidRPr="008225EE" w:rsidRDefault="0057693D" w:rsidP="0057693D">
      <w:pPr>
        <w:rPr>
          <w:rFonts w:ascii="Arial" w:eastAsia="Calibri" w:hAnsi="Arial" w:cs="Arial"/>
          <w:sz w:val="22"/>
          <w:szCs w:val="22"/>
          <w:lang w:eastAsia="en-US"/>
        </w:rPr>
      </w:pPr>
    </w:p>
    <w:p w:rsidR="00F12971" w:rsidRDefault="00F12971" w:rsidP="0057693D">
      <w:pPr>
        <w:rPr>
          <w:rFonts w:ascii="Arial" w:eastAsia="Calibri" w:hAnsi="Arial" w:cs="Arial"/>
          <w:sz w:val="22"/>
          <w:szCs w:val="22"/>
          <w:lang w:eastAsia="en-US"/>
        </w:rPr>
      </w:pPr>
    </w:p>
    <w:p w:rsidR="00F12971" w:rsidRDefault="00F12971" w:rsidP="0057693D">
      <w:pPr>
        <w:rPr>
          <w:rFonts w:ascii="Arial" w:eastAsia="Calibri" w:hAnsi="Arial" w:cs="Arial"/>
          <w:sz w:val="22"/>
          <w:szCs w:val="22"/>
          <w:lang w:eastAsia="en-US"/>
        </w:rPr>
      </w:pPr>
    </w:p>
    <w:p w:rsidR="00431D26" w:rsidRPr="00A35B6B" w:rsidRDefault="00431D26" w:rsidP="007472AD">
      <w:pPr>
        <w:rPr>
          <w:rFonts w:ascii="Arial" w:hAnsi="Arial" w:cs="Arial"/>
        </w:rPr>
      </w:pPr>
    </w:p>
    <w:p w:rsidR="007472AD" w:rsidRPr="007472AD" w:rsidRDefault="007472AD" w:rsidP="007472AD">
      <w:pPr>
        <w:jc w:val="center"/>
        <w:rPr>
          <w:rFonts w:ascii="Arial" w:hAnsi="Arial" w:cs="Arial"/>
        </w:rPr>
      </w:pPr>
      <w:r w:rsidRPr="007472AD">
        <w:rPr>
          <w:rFonts w:ascii="Arial" w:hAnsi="Arial" w:cs="Arial"/>
        </w:rPr>
        <w:t>---Fin---</w:t>
      </w:r>
    </w:p>
    <w:p w:rsidR="00310AB4" w:rsidRDefault="00310AB4" w:rsidP="007472AD">
      <w:pPr>
        <w:rPr>
          <w:rFonts w:ascii="Arial" w:hAnsi="Arial" w:cs="Arial"/>
          <w:b/>
          <w:bCs/>
        </w:rPr>
      </w:pPr>
    </w:p>
    <w:p w:rsidR="007472AD" w:rsidRPr="007472AD" w:rsidRDefault="007472AD" w:rsidP="007472AD">
      <w:pPr>
        <w:rPr>
          <w:rFonts w:ascii="Arial" w:hAnsi="Arial" w:cs="Arial"/>
          <w:b/>
          <w:bCs/>
        </w:rPr>
      </w:pPr>
      <w:r w:rsidRPr="007472AD">
        <w:rPr>
          <w:rFonts w:ascii="Arial" w:hAnsi="Arial" w:cs="Arial"/>
          <w:b/>
          <w:bCs/>
        </w:rPr>
        <w:t>Pour plus d’informations, contacter:</w:t>
      </w:r>
    </w:p>
    <w:p w:rsidR="007472AD" w:rsidRPr="007472AD" w:rsidRDefault="007472AD" w:rsidP="007472AD">
      <w:pPr>
        <w:rPr>
          <w:rFonts w:ascii="Arial" w:hAnsi="Arial" w:cs="Arial"/>
          <w:b/>
          <w:bCs/>
        </w:rPr>
      </w:pPr>
    </w:p>
    <w:p w:rsidR="007472AD" w:rsidRPr="007472AD" w:rsidRDefault="007472AD" w:rsidP="007472AD">
      <w:pPr>
        <w:numPr>
          <w:ilvl w:val="0"/>
          <w:numId w:val="38"/>
        </w:numPr>
        <w:rPr>
          <w:rFonts w:ascii="Arial" w:hAnsi="Arial" w:cs="Arial"/>
          <w:bCs/>
          <w:lang w:val="nl-NL"/>
        </w:rPr>
      </w:pPr>
      <w:r w:rsidRPr="007472AD">
        <w:rPr>
          <w:rFonts w:ascii="Arial" w:hAnsi="Arial" w:cs="Arial"/>
          <w:bCs/>
        </w:rPr>
        <w:t xml:space="preserve">Dandy Yela, Communications Manager, WWF RDC - + 243 99 99 64 899 </w:t>
      </w:r>
      <w:hyperlink r:id="rId7" w:history="1">
        <w:r w:rsidRPr="007472AD">
          <w:rPr>
            <w:rStyle w:val="Hyperlink"/>
            <w:rFonts w:ascii="Arial" w:hAnsi="Arial" w:cs="Arial"/>
            <w:bCs/>
            <w:lang w:val="nl-NL"/>
          </w:rPr>
          <w:t>DYela@wwfdrc.org</w:t>
        </w:r>
      </w:hyperlink>
      <w:r w:rsidRPr="007472AD">
        <w:rPr>
          <w:rFonts w:ascii="Arial" w:hAnsi="Arial" w:cs="Arial"/>
          <w:bCs/>
          <w:lang w:val="nl-NL"/>
        </w:rPr>
        <w:t xml:space="preserve"> </w:t>
      </w:r>
    </w:p>
    <w:p w:rsidR="007472AD" w:rsidRPr="007472AD" w:rsidRDefault="007472AD" w:rsidP="007472AD">
      <w:pPr>
        <w:rPr>
          <w:rFonts w:ascii="Arial" w:hAnsi="Arial" w:cs="Arial"/>
          <w:bCs/>
          <w:lang w:val="en-US"/>
        </w:rPr>
      </w:pPr>
    </w:p>
    <w:p w:rsidR="007472AD" w:rsidRPr="007472AD" w:rsidRDefault="007472AD" w:rsidP="007472AD">
      <w:pPr>
        <w:numPr>
          <w:ilvl w:val="0"/>
          <w:numId w:val="38"/>
        </w:numPr>
        <w:rPr>
          <w:rFonts w:ascii="Arial" w:hAnsi="Arial" w:cs="Arial"/>
          <w:bCs/>
          <w:lang w:val="nl-NL"/>
        </w:rPr>
      </w:pPr>
      <w:r w:rsidRPr="007472AD">
        <w:rPr>
          <w:rFonts w:ascii="Arial" w:hAnsi="Arial" w:cs="Arial"/>
          <w:bCs/>
        </w:rPr>
        <w:t xml:space="preserve">Christian Mpassi, Communications </w:t>
      </w:r>
      <w:proofErr w:type="spellStart"/>
      <w:r w:rsidRPr="007472AD">
        <w:rPr>
          <w:rFonts w:ascii="Arial" w:hAnsi="Arial" w:cs="Arial"/>
          <w:bCs/>
        </w:rPr>
        <w:t>Officer</w:t>
      </w:r>
      <w:proofErr w:type="spellEnd"/>
      <w:r w:rsidRPr="007472AD">
        <w:rPr>
          <w:rFonts w:ascii="Arial" w:hAnsi="Arial" w:cs="Arial"/>
          <w:bCs/>
        </w:rPr>
        <w:t xml:space="preserve">, WWF RDC - + 243 97 60 06 124 </w:t>
      </w:r>
      <w:hyperlink r:id="rId8" w:history="1">
        <w:r w:rsidRPr="007472AD">
          <w:rPr>
            <w:rStyle w:val="Hyperlink"/>
            <w:rFonts w:ascii="Arial" w:hAnsi="Arial" w:cs="Arial"/>
            <w:bCs/>
            <w:lang w:val="nl-NL"/>
          </w:rPr>
          <w:t>CMpassi@wwfdrc.org</w:t>
        </w:r>
      </w:hyperlink>
      <w:r w:rsidRPr="007472AD">
        <w:rPr>
          <w:rFonts w:ascii="Arial" w:hAnsi="Arial" w:cs="Arial"/>
          <w:bCs/>
          <w:lang w:val="nl-NL"/>
        </w:rPr>
        <w:t xml:space="preserve"> </w:t>
      </w:r>
    </w:p>
    <w:p w:rsidR="007472AD" w:rsidRPr="007472AD" w:rsidRDefault="007472AD" w:rsidP="007472AD">
      <w:pPr>
        <w:rPr>
          <w:rFonts w:ascii="Arial" w:hAnsi="Arial" w:cs="Arial"/>
        </w:rPr>
      </w:pPr>
    </w:p>
    <w:p w:rsidR="007472AD" w:rsidRPr="007472AD" w:rsidRDefault="007472AD" w:rsidP="007472AD">
      <w:pPr>
        <w:rPr>
          <w:rFonts w:ascii="Arial" w:hAnsi="Arial" w:cs="Arial"/>
        </w:rPr>
      </w:pPr>
    </w:p>
    <w:p w:rsidR="007472AD" w:rsidRPr="007472AD" w:rsidRDefault="007472AD" w:rsidP="007472AD">
      <w:pPr>
        <w:rPr>
          <w:rFonts w:ascii="Arial" w:hAnsi="Arial" w:cs="Arial"/>
        </w:rPr>
      </w:pPr>
    </w:p>
    <w:p w:rsidR="007472AD" w:rsidRPr="00310AB4" w:rsidRDefault="007472AD" w:rsidP="007472AD">
      <w:pPr>
        <w:rPr>
          <w:rFonts w:ascii="Arial" w:hAnsi="Arial" w:cs="Arial"/>
          <w:b/>
        </w:rPr>
      </w:pPr>
      <w:r w:rsidRPr="00310AB4">
        <w:rPr>
          <w:rFonts w:ascii="Arial" w:hAnsi="Arial" w:cs="Arial"/>
          <w:b/>
        </w:rPr>
        <w:t>A propos du WWF</w:t>
      </w:r>
    </w:p>
    <w:p w:rsidR="007472AD" w:rsidRPr="007472AD" w:rsidRDefault="007472AD" w:rsidP="007472AD">
      <w:pPr>
        <w:spacing w:before="120" w:after="120" w:line="276" w:lineRule="auto"/>
        <w:jc w:val="both"/>
        <w:rPr>
          <w:rFonts w:ascii="Arial" w:hAnsi="Arial" w:cs="Arial"/>
        </w:rPr>
      </w:pPr>
      <w:r w:rsidRPr="007472AD">
        <w:rPr>
          <w:rFonts w:ascii="Arial" w:hAnsi="Arial" w:cs="Arial"/>
        </w:rPr>
        <w:t>Le WWF est l’une des toutes premières organisations indépendantes de protection de l’environnement dans le monde. Avec un réseau actif dans plus de 100 pays et fort du soutien de 5 millions de membres, le WWF œuvre pour mettre un frein à la dégradation de l’environnement naturel de la planète et construire un avenir où les humains vivent en harmonie avec la nature, en conservant la diversité biologique mondiale, en assurant une utilisation durable des ressources naturelles renouvelables et en faisant la promotion de la réduction de la pollution et du gaspillage.</w:t>
      </w:r>
    </w:p>
    <w:p w:rsidR="007472AD" w:rsidRPr="007472AD" w:rsidRDefault="007472AD" w:rsidP="007472AD">
      <w:pPr>
        <w:rPr>
          <w:rFonts w:ascii="Arial" w:hAnsi="Arial" w:cs="Arial"/>
        </w:rPr>
      </w:pPr>
      <w:r w:rsidRPr="007472AD">
        <w:rPr>
          <w:rFonts w:ascii="Arial" w:hAnsi="Arial" w:cs="Arial"/>
        </w:rPr>
        <w:t xml:space="preserve">Pour plus d’informations  visitez: </w:t>
      </w:r>
      <w:hyperlink r:id="rId9" w:history="1">
        <w:r w:rsidRPr="007472AD">
          <w:rPr>
            <w:rStyle w:val="Hyperlink"/>
            <w:rFonts w:ascii="Arial" w:hAnsi="Arial" w:cs="Arial"/>
          </w:rPr>
          <w:t>www.panda.org</w:t>
        </w:r>
      </w:hyperlink>
    </w:p>
    <w:p w:rsidR="006B2AB2" w:rsidRDefault="006B2AB2" w:rsidP="006B2AB2">
      <w:pPr>
        <w:rPr>
          <w:rFonts w:ascii="Arial" w:hAnsi="Arial" w:cs="Arial"/>
        </w:rPr>
      </w:pPr>
    </w:p>
    <w:p w:rsidR="008C05DF" w:rsidRDefault="008C05DF" w:rsidP="006B2AB2">
      <w:pPr>
        <w:rPr>
          <w:rFonts w:ascii="Arial" w:hAnsi="Arial" w:cs="Arial"/>
        </w:rPr>
      </w:pPr>
    </w:p>
    <w:sectPr w:rsidR="008C05DF" w:rsidSect="00956577">
      <w:headerReference w:type="even" r:id="rId10"/>
      <w:headerReference w:type="default" r:id="rId11"/>
      <w:footerReference w:type="even" r:id="rId12"/>
      <w:footerReference w:type="default" r:id="rId13"/>
      <w:headerReference w:type="first" r:id="rId14"/>
      <w:footerReference w:type="first" r:id="rId15"/>
      <w:pgSz w:w="11906" w:h="16838" w:code="9"/>
      <w:pgMar w:top="1005" w:right="1134" w:bottom="709" w:left="1134"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0E" w:rsidRDefault="00E41D0E">
      <w:r>
        <w:separator/>
      </w:r>
    </w:p>
  </w:endnote>
  <w:endnote w:type="continuationSeparator" w:id="0">
    <w:p w:rsidR="00E41D0E" w:rsidRDefault="00E4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42" w:rsidRDefault="00E32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D42" w:rsidRDefault="00E3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4" w:rsidRDefault="00E36CA4">
    <w:pPr>
      <w:pStyle w:val="Footer"/>
      <w:rPr>
        <w:rFonts w:ascii="Bookman Old Style" w:hAnsi="Bookman Old Style"/>
        <w:i/>
        <w:iCs/>
        <w:sz w:val="4"/>
        <w:szCs w:val="4"/>
        <w:lang w:val="fr-BE"/>
      </w:rPr>
    </w:pPr>
  </w:p>
  <w:tbl>
    <w:tblPr>
      <w:tblW w:w="10548" w:type="dxa"/>
      <w:tblLook w:val="01E0" w:firstRow="1" w:lastRow="1" w:firstColumn="1" w:lastColumn="1" w:noHBand="0" w:noVBand="0"/>
    </w:tblPr>
    <w:tblGrid>
      <w:gridCol w:w="7128"/>
      <w:gridCol w:w="3420"/>
    </w:tblGrid>
    <w:tr w:rsidR="00E36CA4" w:rsidRPr="00DF489D">
      <w:tc>
        <w:tcPr>
          <w:tcW w:w="7128" w:type="dxa"/>
        </w:tcPr>
        <w:p w:rsidR="00E36CA4" w:rsidRPr="00E36CA4" w:rsidRDefault="00E36CA4" w:rsidP="00956577">
          <w:pPr>
            <w:pStyle w:val="Footer"/>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 xml:space="preserve">President: </w:t>
          </w:r>
          <w:r w:rsidR="00257C5A">
            <w:rPr>
              <w:rFonts w:ascii="Arial" w:hAnsi="Arial" w:cs="Arial"/>
              <w:i/>
              <w:iCs/>
              <w:sz w:val="10"/>
              <w:szCs w:val="10"/>
              <w:lang w:val="en-GB"/>
            </w:rPr>
            <w:t xml:space="preserve">Yolanda </w:t>
          </w:r>
          <w:proofErr w:type="spellStart"/>
          <w:r w:rsidR="00257C5A">
            <w:rPr>
              <w:rFonts w:ascii="Arial" w:hAnsi="Arial" w:cs="Arial"/>
              <w:i/>
              <w:iCs/>
              <w:sz w:val="10"/>
              <w:szCs w:val="10"/>
              <w:lang w:val="en-GB"/>
            </w:rPr>
            <w:t>Kakabadse</w:t>
          </w:r>
          <w:proofErr w:type="spellEnd"/>
        </w:p>
        <w:p w:rsidR="00E36CA4" w:rsidRPr="00E36CA4" w:rsidRDefault="00E36CA4" w:rsidP="00956577">
          <w:pPr>
            <w:pStyle w:val="Footer"/>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 xml:space="preserve">Director General: </w:t>
          </w:r>
          <w:r w:rsidR="005F724A">
            <w:rPr>
              <w:rFonts w:ascii="Arial" w:hAnsi="Arial" w:cs="Arial"/>
              <w:i/>
              <w:iCs/>
              <w:sz w:val="10"/>
              <w:szCs w:val="10"/>
              <w:lang w:val="en-GB"/>
            </w:rPr>
            <w:t xml:space="preserve">Marco </w:t>
          </w:r>
          <w:proofErr w:type="spellStart"/>
          <w:r w:rsidR="005F724A">
            <w:rPr>
              <w:rFonts w:ascii="Arial" w:hAnsi="Arial" w:cs="Arial"/>
              <w:i/>
              <w:iCs/>
              <w:sz w:val="10"/>
              <w:szCs w:val="10"/>
              <w:lang w:val="en-GB"/>
            </w:rPr>
            <w:t>Lambertini</w:t>
          </w:r>
          <w:proofErr w:type="spellEnd"/>
        </w:p>
        <w:p w:rsidR="00E36CA4" w:rsidRPr="00E36CA4" w:rsidRDefault="00E36CA4" w:rsidP="00956577">
          <w:pPr>
            <w:pStyle w:val="Footer"/>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President Emeritus:</w:t>
          </w:r>
        </w:p>
        <w:p w:rsidR="00E36CA4" w:rsidRPr="00E36CA4" w:rsidRDefault="00E36CA4" w:rsidP="00956577">
          <w:pPr>
            <w:pStyle w:val="Footer"/>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 xml:space="preserve">HRH The Duke of </w:t>
          </w:r>
          <w:smartTag w:uri="urn:schemas-microsoft-com:office:smarttags" w:element="City">
            <w:smartTag w:uri="urn:schemas-microsoft-com:office:smarttags" w:element="place">
              <w:r w:rsidRPr="00E36CA4">
                <w:rPr>
                  <w:rFonts w:ascii="Arial" w:hAnsi="Arial" w:cs="Arial"/>
                  <w:i/>
                  <w:iCs/>
                  <w:sz w:val="10"/>
                  <w:szCs w:val="10"/>
                  <w:lang w:val="en-GB"/>
                </w:rPr>
                <w:t>Edinburgh</w:t>
              </w:r>
            </w:smartTag>
          </w:smartTag>
        </w:p>
        <w:p w:rsidR="00E36CA4" w:rsidRPr="00E36CA4" w:rsidRDefault="00E36CA4" w:rsidP="00956577">
          <w:pPr>
            <w:pStyle w:val="Footer"/>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Founder President:</w:t>
          </w:r>
        </w:p>
        <w:p w:rsidR="00E36CA4" w:rsidRPr="00E36CA4" w:rsidRDefault="00E36CA4" w:rsidP="00956577">
          <w:pPr>
            <w:pStyle w:val="Footer"/>
            <w:tabs>
              <w:tab w:val="clear" w:pos="4536"/>
            </w:tabs>
            <w:spacing w:before="40"/>
            <w:ind w:left="4634" w:right="-1368"/>
            <w:rPr>
              <w:rFonts w:ascii="Eras Medium ITC" w:hAnsi="Eras Medium ITC" w:cs="Arial"/>
              <w:i/>
              <w:iCs/>
              <w:sz w:val="10"/>
              <w:szCs w:val="10"/>
              <w:lang w:val="en-GB"/>
            </w:rPr>
          </w:pPr>
          <w:r w:rsidRPr="00E36CA4">
            <w:rPr>
              <w:rFonts w:ascii="Arial" w:hAnsi="Arial" w:cs="Arial"/>
              <w:i/>
              <w:iCs/>
              <w:sz w:val="10"/>
              <w:szCs w:val="10"/>
              <w:lang w:val="en-GB"/>
            </w:rPr>
            <w:t xml:space="preserve">HRH Prince Bernhard of The </w:t>
          </w:r>
          <w:smartTag w:uri="urn:schemas-microsoft-com:office:smarttags" w:element="country-region">
            <w:smartTag w:uri="urn:schemas-microsoft-com:office:smarttags" w:element="place">
              <w:r w:rsidRPr="00E36CA4">
                <w:rPr>
                  <w:rFonts w:ascii="Arial" w:hAnsi="Arial" w:cs="Arial"/>
                  <w:i/>
                  <w:iCs/>
                  <w:sz w:val="10"/>
                  <w:szCs w:val="10"/>
                  <w:lang w:val="en-GB"/>
                </w:rPr>
                <w:t>Netherlands</w:t>
              </w:r>
            </w:smartTag>
          </w:smartTag>
        </w:p>
      </w:tc>
      <w:tc>
        <w:tcPr>
          <w:tcW w:w="3420" w:type="dxa"/>
        </w:tcPr>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Registered as:</w:t>
          </w:r>
        </w:p>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WWF-World Wide Fund For Nature</w:t>
          </w:r>
        </w:p>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WWF-Fondo Mondiale per la Natura</w:t>
          </w:r>
        </w:p>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WWF-Fondo Mundial para la Naturaleza</w:t>
          </w:r>
        </w:p>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WWF-Fonds Mondial pour la Nature</w:t>
          </w:r>
        </w:p>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WWF-Welt Natur Fonds</w:t>
          </w:r>
        </w:p>
        <w:p w:rsidR="00E36CA4" w:rsidRPr="00E36CA4" w:rsidRDefault="00E36CA4" w:rsidP="00956577">
          <w:pPr>
            <w:pStyle w:val="Footer"/>
            <w:spacing w:before="40"/>
            <w:ind w:left="39"/>
            <w:rPr>
              <w:rFonts w:ascii="Arial" w:hAnsi="Arial" w:cs="Arial"/>
              <w:i/>
              <w:iCs/>
              <w:sz w:val="10"/>
              <w:szCs w:val="10"/>
              <w:lang w:val="de-DE"/>
            </w:rPr>
          </w:pPr>
          <w:r w:rsidRPr="00E36CA4">
            <w:rPr>
              <w:rFonts w:ascii="Arial" w:hAnsi="Arial" w:cs="Arial"/>
              <w:i/>
              <w:iCs/>
              <w:sz w:val="10"/>
              <w:szCs w:val="10"/>
              <w:lang w:val="de-DE"/>
            </w:rPr>
            <w:t>Also known as World Wildlife Fund</w:t>
          </w:r>
        </w:p>
      </w:tc>
    </w:tr>
  </w:tbl>
  <w:p w:rsidR="00E36CA4" w:rsidRDefault="00E36CA4">
    <w:pPr>
      <w:pStyle w:val="Footer"/>
      <w:rPr>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0E" w:rsidRDefault="00E41D0E">
      <w:r>
        <w:separator/>
      </w:r>
    </w:p>
  </w:footnote>
  <w:footnote w:type="continuationSeparator" w:id="0">
    <w:p w:rsidR="00E41D0E" w:rsidRDefault="00E4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4" w:rsidRDefault="00E36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CA4" w:rsidRDefault="00E36C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4" w:rsidRDefault="00E36CA4">
    <w:pPr>
      <w:pStyle w:val="Header"/>
      <w:jc w:val="right"/>
      <w:rPr>
        <w:rStyle w:val="PageNumber"/>
        <w:rFonts w:ascii="Arial Narrow" w:hAnsi="Arial Narrow"/>
        <w:sz w:val="30"/>
        <w:szCs w:val="30"/>
      </w:rPr>
    </w:pPr>
    <w:r>
      <w:rPr>
        <w:rStyle w:val="PageNumber"/>
        <w:rFonts w:ascii="Arial Narrow" w:hAnsi="Arial Narrow"/>
        <w:sz w:val="30"/>
        <w:szCs w:val="30"/>
      </w:rPr>
      <w:fldChar w:fldCharType="begin"/>
    </w:r>
    <w:r>
      <w:rPr>
        <w:rStyle w:val="PageNumber"/>
        <w:rFonts w:ascii="Arial Narrow" w:hAnsi="Arial Narrow"/>
        <w:sz w:val="30"/>
        <w:szCs w:val="30"/>
      </w:rPr>
      <w:instrText xml:space="preserve">PAGE  </w:instrText>
    </w:r>
    <w:r>
      <w:rPr>
        <w:rStyle w:val="PageNumber"/>
        <w:rFonts w:ascii="Arial Narrow" w:hAnsi="Arial Narrow"/>
        <w:sz w:val="30"/>
        <w:szCs w:val="30"/>
      </w:rPr>
      <w:fldChar w:fldCharType="separate"/>
    </w:r>
    <w:r w:rsidR="00132D9C">
      <w:rPr>
        <w:rStyle w:val="PageNumber"/>
        <w:rFonts w:ascii="Arial Narrow" w:hAnsi="Arial Narrow"/>
        <w:noProof/>
        <w:sz w:val="30"/>
        <w:szCs w:val="30"/>
      </w:rPr>
      <w:t>2</w:t>
    </w:r>
    <w:r>
      <w:rPr>
        <w:rStyle w:val="PageNumber"/>
        <w:rFonts w:ascii="Arial Narrow" w:hAnsi="Arial Narrow"/>
        <w:sz w:val="30"/>
        <w:szCs w:val="30"/>
      </w:rPr>
      <w:fldChar w:fldCharType="end"/>
    </w:r>
  </w:p>
  <w:p w:rsidR="00E36CA4" w:rsidRDefault="00E36CA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3685"/>
      <w:gridCol w:w="2505"/>
    </w:tblGrid>
    <w:tr w:rsidR="00E36CA4" w:rsidRPr="00E7153D" w:rsidTr="00D77F12">
      <w:trPr>
        <w:trHeight w:val="2141"/>
      </w:trPr>
      <w:tc>
        <w:tcPr>
          <w:tcW w:w="3898" w:type="dxa"/>
          <w:tcBorders>
            <w:top w:val="nil"/>
            <w:left w:val="nil"/>
            <w:bottom w:val="nil"/>
            <w:right w:val="nil"/>
          </w:tcBorders>
        </w:tcPr>
        <w:p w:rsidR="00E36CA4" w:rsidRDefault="00125322">
          <w:pPr>
            <w:pStyle w:val="Heading2"/>
          </w:pPr>
          <w:r>
            <w:rPr>
              <w:noProof/>
              <w:sz w:val="20"/>
            </w:rPr>
            <w:drawing>
              <wp:anchor distT="0" distB="0" distL="114300" distR="114300" simplePos="0" relativeHeight="251658240" behindDoc="0" locked="0" layoutInCell="1" allowOverlap="1" wp14:anchorId="68A4CE08" wp14:editId="1580F6D4">
                <wp:simplePos x="0" y="0"/>
                <wp:positionH relativeFrom="column">
                  <wp:posOffset>-114300</wp:posOffset>
                </wp:positionH>
                <wp:positionV relativeFrom="paragraph">
                  <wp:posOffset>-40640</wp:posOffset>
                </wp:positionV>
                <wp:extent cx="2539365" cy="8763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F89E867" wp14:editId="38A5728A">
                    <wp:simplePos x="0" y="0"/>
                    <wp:positionH relativeFrom="column">
                      <wp:posOffset>-9525</wp:posOffset>
                    </wp:positionH>
                    <wp:positionV relativeFrom="paragraph">
                      <wp:posOffset>34925</wp:posOffset>
                    </wp:positionV>
                    <wp:extent cx="937260" cy="10287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CA4" w:rsidRDefault="00E36CA4"/>
                              <w:p w:rsidR="00E36CA4" w:rsidRDefault="00E36CA4">
                                <w:pPr>
                                  <w:pStyle w:val="Header"/>
                                  <w:spacing w:line="80" w:lineRule="exact"/>
                                  <w:rPr>
                                    <w:sz w:val="16"/>
                                  </w:rPr>
                                </w:pPr>
                              </w:p>
                              <w:p w:rsidR="00E36CA4" w:rsidRDefault="00E36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9E867" id="_x0000_t202" coordsize="21600,21600" o:spt="202" path="m,l,21600r21600,l21600,xe">
                    <v:stroke joinstyle="miter"/>
                    <v:path gradientshapeok="t" o:connecttype="rect"/>
                  </v:shapetype>
                  <v:shape id="Text Box 2" o:spid="_x0000_s1026" type="#_x0000_t202" style="position:absolute;left:0;text-align:left;margin-left:-.75pt;margin-top:2.75pt;width:73.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b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" stroked="f">
                    <v:textbox>
                      <w:txbxContent>
                        <w:p w:rsidR="00E36CA4" w:rsidRDefault="00E36CA4"/>
                        <w:p w:rsidR="00E36CA4" w:rsidRDefault="00E36CA4">
                          <w:pPr>
                            <w:pStyle w:val="Header"/>
                            <w:spacing w:line="80" w:lineRule="exact"/>
                            <w:rPr>
                              <w:sz w:val="16"/>
                            </w:rPr>
                          </w:pPr>
                        </w:p>
                        <w:p w:rsidR="00E36CA4" w:rsidRDefault="00E36CA4"/>
                      </w:txbxContent>
                    </v:textbox>
                  </v:shape>
                </w:pict>
              </mc:Fallback>
            </mc:AlternateContent>
          </w:r>
        </w:p>
      </w:tc>
      <w:tc>
        <w:tcPr>
          <w:tcW w:w="3685" w:type="dxa"/>
          <w:tcBorders>
            <w:top w:val="nil"/>
            <w:left w:val="nil"/>
            <w:bottom w:val="nil"/>
            <w:right w:val="nil"/>
          </w:tcBorders>
        </w:tcPr>
        <w:p w:rsidR="00E36CA4" w:rsidRPr="00431820" w:rsidRDefault="00E36CA4">
          <w:pPr>
            <w:pStyle w:val="BodyText"/>
            <w:rPr>
              <w:rFonts w:ascii="Helvetica" w:hAnsi="Helvetica" w:cs="Arial"/>
              <w:b/>
              <w:sz w:val="16"/>
              <w:szCs w:val="16"/>
            </w:rPr>
          </w:pPr>
          <w:r w:rsidRPr="00431820">
            <w:rPr>
              <w:rFonts w:ascii="Helvetica" w:hAnsi="Helvetica" w:cs="Arial"/>
              <w:b/>
              <w:sz w:val="16"/>
              <w:szCs w:val="16"/>
            </w:rPr>
            <w:t>Bureau National du Programme WWF en RDC</w:t>
          </w:r>
        </w:p>
        <w:p w:rsidR="00431820" w:rsidRDefault="00431820">
          <w:pPr>
            <w:rPr>
              <w:rFonts w:ascii="Helvetica" w:hAnsi="Helvetica" w:cs="Arial"/>
              <w:sz w:val="16"/>
              <w:szCs w:val="16"/>
            </w:rPr>
          </w:pPr>
        </w:p>
        <w:p w:rsidR="00E36CA4" w:rsidRPr="00431820" w:rsidRDefault="00E36CA4">
          <w:pPr>
            <w:rPr>
              <w:rFonts w:ascii="Helvetica" w:hAnsi="Helvetica" w:cs="Arial"/>
              <w:sz w:val="16"/>
              <w:szCs w:val="16"/>
            </w:rPr>
          </w:pPr>
          <w:r w:rsidRPr="00431820">
            <w:rPr>
              <w:rFonts w:ascii="Helvetica" w:hAnsi="Helvetica" w:cs="Arial"/>
              <w:sz w:val="16"/>
              <w:szCs w:val="16"/>
            </w:rPr>
            <w:t xml:space="preserve">14, Avenue Sergent </w:t>
          </w:r>
          <w:proofErr w:type="spellStart"/>
          <w:r w:rsidRPr="00431820">
            <w:rPr>
              <w:rFonts w:ascii="Helvetica" w:hAnsi="Helvetica" w:cs="Arial"/>
              <w:sz w:val="16"/>
              <w:szCs w:val="16"/>
            </w:rPr>
            <w:t>Moke</w:t>
          </w:r>
          <w:proofErr w:type="spellEnd"/>
        </w:p>
        <w:p w:rsidR="00E36CA4" w:rsidRPr="00431820" w:rsidRDefault="00E36CA4">
          <w:pPr>
            <w:rPr>
              <w:rFonts w:ascii="Helvetica" w:hAnsi="Helvetica" w:cs="Arial"/>
              <w:sz w:val="16"/>
              <w:szCs w:val="16"/>
            </w:rPr>
          </w:pPr>
          <w:r w:rsidRPr="00431820">
            <w:rPr>
              <w:rFonts w:ascii="Helvetica" w:hAnsi="Helvetica" w:cs="Arial"/>
              <w:sz w:val="16"/>
              <w:szCs w:val="16"/>
            </w:rPr>
            <w:t>Commune de Ngaliema</w:t>
          </w:r>
        </w:p>
        <w:p w:rsidR="00E36CA4" w:rsidRPr="00431820" w:rsidRDefault="00E36CA4">
          <w:pPr>
            <w:rPr>
              <w:rFonts w:ascii="Helvetica" w:hAnsi="Helvetica" w:cs="Arial"/>
              <w:sz w:val="16"/>
              <w:szCs w:val="16"/>
            </w:rPr>
          </w:pPr>
          <w:r w:rsidRPr="00431820">
            <w:rPr>
              <w:rFonts w:ascii="Helvetica" w:hAnsi="Helvetica" w:cs="Arial"/>
              <w:sz w:val="16"/>
              <w:szCs w:val="16"/>
            </w:rPr>
            <w:t>Kinshasa</w:t>
          </w:r>
        </w:p>
        <w:p w:rsidR="00E36CA4" w:rsidRPr="00431820" w:rsidRDefault="00E36CA4">
          <w:pPr>
            <w:rPr>
              <w:rFonts w:ascii="Helvetica" w:hAnsi="Helvetica" w:cs="Arial"/>
              <w:sz w:val="16"/>
              <w:szCs w:val="16"/>
            </w:rPr>
          </w:pPr>
          <w:r w:rsidRPr="00431820">
            <w:rPr>
              <w:rFonts w:ascii="Helvetica" w:hAnsi="Helvetica" w:cs="Arial"/>
              <w:sz w:val="16"/>
              <w:szCs w:val="16"/>
            </w:rPr>
            <w:t>République Démocratique du Congo</w:t>
          </w:r>
        </w:p>
        <w:p w:rsidR="00D77F12" w:rsidRPr="00431820" w:rsidRDefault="00D77F12">
          <w:pPr>
            <w:pStyle w:val="Header"/>
            <w:tabs>
              <w:tab w:val="clear" w:pos="4536"/>
              <w:tab w:val="clear" w:pos="9072"/>
            </w:tabs>
            <w:rPr>
              <w:rFonts w:ascii="Helvetica" w:hAnsi="Helvetica" w:cs="Arial"/>
              <w:sz w:val="16"/>
              <w:szCs w:val="16"/>
            </w:rPr>
          </w:pPr>
        </w:p>
        <w:p w:rsidR="00E36CA4" w:rsidRPr="00431820" w:rsidRDefault="00E36CA4" w:rsidP="00D77F12">
          <w:pPr>
            <w:jc w:val="right"/>
            <w:rPr>
              <w:rFonts w:ascii="Helvetica" w:hAnsi="Helvetica"/>
              <w:sz w:val="16"/>
              <w:szCs w:val="16"/>
            </w:rPr>
          </w:pPr>
        </w:p>
      </w:tc>
      <w:tc>
        <w:tcPr>
          <w:tcW w:w="2505" w:type="dxa"/>
          <w:tcBorders>
            <w:top w:val="nil"/>
            <w:left w:val="nil"/>
            <w:bottom w:val="nil"/>
            <w:right w:val="nil"/>
          </w:tcBorders>
        </w:tcPr>
        <w:p w:rsidR="00431820" w:rsidRPr="00353461" w:rsidRDefault="00431820">
          <w:pPr>
            <w:rPr>
              <w:rFonts w:ascii="Helvetica" w:hAnsi="Helvetica" w:cs="Arial"/>
              <w:sz w:val="16"/>
              <w:szCs w:val="16"/>
              <w:lang w:val="en-US"/>
            </w:rPr>
          </w:pPr>
        </w:p>
        <w:p w:rsidR="005F724A" w:rsidRDefault="005F724A">
          <w:pPr>
            <w:rPr>
              <w:rFonts w:ascii="Helvetica" w:hAnsi="Helvetica" w:cs="Arial"/>
              <w:sz w:val="16"/>
              <w:szCs w:val="16"/>
              <w:lang w:val="en-US"/>
            </w:rPr>
          </w:pPr>
        </w:p>
        <w:p w:rsidR="00431820" w:rsidRPr="00353461" w:rsidRDefault="005F724A">
          <w:pPr>
            <w:rPr>
              <w:rFonts w:ascii="Helvetica" w:hAnsi="Helvetica" w:cs="Arial"/>
              <w:sz w:val="16"/>
              <w:szCs w:val="16"/>
              <w:lang w:val="en-US"/>
            </w:rPr>
          </w:pPr>
          <w:r>
            <w:rPr>
              <w:rFonts w:ascii="Helvetica" w:hAnsi="Helvetica" w:cs="Arial"/>
              <w:sz w:val="16"/>
              <w:szCs w:val="16"/>
              <w:lang w:val="en-US"/>
            </w:rPr>
            <w:t>Tel.</w:t>
          </w:r>
          <w:r w:rsidRPr="005F724A">
            <w:rPr>
              <w:rFonts w:ascii="Helvetica" w:hAnsi="Helvetica" w:cs="Arial"/>
              <w:sz w:val="16"/>
              <w:szCs w:val="16"/>
              <w:lang w:val="en-US"/>
            </w:rPr>
            <w:t>+(243) 998913773</w:t>
          </w:r>
        </w:p>
        <w:p w:rsidR="00E36CA4" w:rsidRPr="005F724A" w:rsidRDefault="005F724A">
          <w:pPr>
            <w:rPr>
              <w:rFonts w:ascii="Helvetica" w:hAnsi="Helvetica" w:cs="Arial"/>
              <w:sz w:val="16"/>
              <w:szCs w:val="16"/>
              <w:lang w:val="en-US"/>
            </w:rPr>
          </w:pPr>
          <w:r>
            <w:rPr>
              <w:rFonts w:ascii="Helvetica" w:hAnsi="Helvetica" w:cs="Arial"/>
              <w:sz w:val="16"/>
              <w:szCs w:val="16"/>
              <w:lang w:val="en-US"/>
            </w:rPr>
            <w:t xml:space="preserve">      +(243) 976006100</w:t>
          </w:r>
        </w:p>
        <w:p w:rsidR="00E36CA4" w:rsidRPr="00431820" w:rsidRDefault="00E36CA4">
          <w:pPr>
            <w:rPr>
              <w:rFonts w:ascii="Helvetica" w:hAnsi="Helvetica" w:cs="Arial"/>
              <w:sz w:val="16"/>
              <w:szCs w:val="16"/>
              <w:lang w:val="en-GB"/>
            </w:rPr>
          </w:pPr>
          <w:r w:rsidRPr="00431820">
            <w:rPr>
              <w:rFonts w:ascii="Helvetica" w:hAnsi="Helvetica" w:cs="Arial"/>
              <w:sz w:val="16"/>
              <w:szCs w:val="16"/>
              <w:lang w:val="en-GB"/>
            </w:rPr>
            <w:t>B.P. 2847 Kinshasa I</w:t>
          </w:r>
        </w:p>
        <w:p w:rsidR="00E36CA4" w:rsidRPr="006B2AB2" w:rsidRDefault="00E36CA4">
          <w:pPr>
            <w:rPr>
              <w:rFonts w:ascii="Helvetica" w:hAnsi="Helvetica" w:cs="Arial"/>
              <w:sz w:val="16"/>
              <w:szCs w:val="16"/>
              <w:lang w:val="en-US"/>
            </w:rPr>
          </w:pPr>
          <w:r w:rsidRPr="006B2AB2">
            <w:rPr>
              <w:rFonts w:ascii="Helvetica" w:hAnsi="Helvetica" w:cs="Arial"/>
              <w:sz w:val="16"/>
              <w:szCs w:val="16"/>
              <w:lang w:val="en-US"/>
            </w:rPr>
            <w:t xml:space="preserve">E-mail : </w:t>
          </w:r>
          <w:hyperlink r:id="rId2" w:history="1">
            <w:r w:rsidR="00E32D42" w:rsidRPr="007475E9">
              <w:rPr>
                <w:rStyle w:val="Hyperlink"/>
                <w:rFonts w:ascii="Helvetica" w:hAnsi="Helvetica" w:cs="Arial"/>
                <w:sz w:val="16"/>
                <w:szCs w:val="16"/>
                <w:lang w:val="en-US"/>
              </w:rPr>
              <w:t>wwfrdc@wwfdrc.org</w:t>
            </w:r>
          </w:hyperlink>
        </w:p>
        <w:p w:rsidR="00E36CA4" w:rsidRPr="00431820" w:rsidRDefault="00E36CA4" w:rsidP="005F724A">
          <w:pPr>
            <w:rPr>
              <w:rFonts w:ascii="Helvetica" w:hAnsi="Helvetica" w:cs="Arial"/>
              <w:sz w:val="16"/>
              <w:szCs w:val="16"/>
            </w:rPr>
          </w:pPr>
          <w:proofErr w:type="spellStart"/>
          <w:r w:rsidRPr="00431820">
            <w:rPr>
              <w:rFonts w:ascii="Helvetica" w:hAnsi="Helvetica" w:cs="Arial"/>
              <w:sz w:val="16"/>
              <w:szCs w:val="16"/>
            </w:rPr>
            <w:t>Website</w:t>
          </w:r>
          <w:proofErr w:type="spellEnd"/>
          <w:r w:rsidRPr="00431820">
            <w:rPr>
              <w:rFonts w:ascii="Helvetica" w:hAnsi="Helvetica" w:cs="Arial"/>
              <w:sz w:val="16"/>
              <w:szCs w:val="16"/>
            </w:rPr>
            <w:t xml:space="preserve"> : </w:t>
          </w:r>
          <w:hyperlink r:id="rId3" w:history="1">
            <w:r w:rsidRPr="00431820">
              <w:rPr>
                <w:rStyle w:val="Hyperlink"/>
                <w:rFonts w:ascii="Helvetica" w:hAnsi="Helvetica" w:cs="Arial"/>
                <w:sz w:val="16"/>
                <w:szCs w:val="16"/>
              </w:rPr>
              <w:t>www.panda.org</w:t>
            </w:r>
          </w:hyperlink>
          <w:r w:rsidRPr="00431820">
            <w:rPr>
              <w:rFonts w:ascii="Helvetica" w:hAnsi="Helvetica" w:cs="Arial"/>
              <w:sz w:val="16"/>
              <w:szCs w:val="16"/>
            </w:rPr>
            <w:t xml:space="preserve"> </w:t>
          </w:r>
        </w:p>
      </w:tc>
    </w:tr>
  </w:tbl>
  <w:p w:rsidR="00E36CA4" w:rsidRPr="00E7153D" w:rsidRDefault="00E36CA4" w:rsidP="005F7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6289"/>
    <w:multiLevelType w:val="hybridMultilevel"/>
    <w:tmpl w:val="C72C76BE"/>
    <w:lvl w:ilvl="0" w:tplc="655C062E">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93582744">
      <w:start w:val="1"/>
      <w:numFmt w:val="bullet"/>
      <w:lvlText w:val=""/>
      <w:lvlJc w:val="left"/>
      <w:pPr>
        <w:tabs>
          <w:tab w:val="num" w:pos="4678"/>
        </w:tabs>
        <w:ind w:left="4536" w:hanging="283"/>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62E87"/>
    <w:multiLevelType w:val="hybridMultilevel"/>
    <w:tmpl w:val="7C3A2B7E"/>
    <w:lvl w:ilvl="0" w:tplc="C98485AE">
      <w:start w:val="1"/>
      <w:numFmt w:val="bullet"/>
      <w:lvlText w:val=""/>
      <w:lvlJc w:val="left"/>
      <w:pPr>
        <w:tabs>
          <w:tab w:val="num" w:pos="4537"/>
        </w:tabs>
        <w:ind w:left="453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A3044E9A">
      <w:start w:val="1"/>
      <w:numFmt w:val="bullet"/>
      <w:lvlText w:val=""/>
      <w:lvlJc w:val="left"/>
      <w:pPr>
        <w:tabs>
          <w:tab w:val="num" w:pos="4536"/>
        </w:tabs>
        <w:ind w:left="4536" w:hanging="283"/>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F4B65"/>
    <w:multiLevelType w:val="hybridMultilevel"/>
    <w:tmpl w:val="49D6F508"/>
    <w:lvl w:ilvl="0" w:tplc="0674D636">
      <w:start w:val="1"/>
      <w:numFmt w:val="decimal"/>
      <w:lvlText w:val="%1°)"/>
      <w:lvlJc w:val="left"/>
      <w:pPr>
        <w:tabs>
          <w:tab w:val="num" w:pos="567"/>
        </w:tabs>
        <w:ind w:left="567" w:hanging="567"/>
      </w:pPr>
      <w:rPr>
        <w:rFonts w:ascii="Arial Narrow" w:hAnsi="Arial Narrow" w:hint="default"/>
        <w:b w:val="0"/>
        <w:i w:val="0"/>
        <w:sz w:val="2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4304689"/>
    <w:multiLevelType w:val="hybridMultilevel"/>
    <w:tmpl w:val="79AC37EA"/>
    <w:lvl w:ilvl="0" w:tplc="970ACA08">
      <w:start w:val="1"/>
      <w:numFmt w:val="decimal"/>
      <w:lvlText w:val="%1°)"/>
      <w:lvlJc w:val="left"/>
      <w:pPr>
        <w:tabs>
          <w:tab w:val="num" w:pos="567"/>
        </w:tabs>
        <w:ind w:left="567" w:hanging="567"/>
      </w:pPr>
      <w:rPr>
        <w:rFonts w:ascii="Arial Narrow" w:hAnsi="Arial Narrow" w:hint="default"/>
        <w:b w:val="0"/>
        <w:i w:val="0"/>
        <w:sz w:val="2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56E09D8"/>
    <w:multiLevelType w:val="hybridMultilevel"/>
    <w:tmpl w:val="E4B0CC98"/>
    <w:lvl w:ilvl="0" w:tplc="CE949E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87DE9"/>
    <w:multiLevelType w:val="multilevel"/>
    <w:tmpl w:val="BEFEB132"/>
    <w:lvl w:ilvl="0">
      <w:start w:val="1"/>
      <w:numFmt w:val="decimal"/>
      <w:lvlText w:val="%1°."/>
      <w:lvlJc w:val="left"/>
      <w:pPr>
        <w:tabs>
          <w:tab w:val="num" w:pos="397"/>
        </w:tabs>
        <w:ind w:left="397" w:hanging="397"/>
      </w:pPr>
      <w:rPr>
        <w:rFonts w:ascii="Arial Narrow" w:hAnsi="Arial Narrow" w:hint="default"/>
        <w:b w:val="0"/>
        <w:i w:val="0"/>
        <w:sz w:val="3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083189"/>
    <w:multiLevelType w:val="multilevel"/>
    <w:tmpl w:val="6E02A6E4"/>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D66DE"/>
    <w:multiLevelType w:val="multilevel"/>
    <w:tmpl w:val="D99488E4"/>
    <w:lvl w:ilvl="0">
      <w:start w:val="1"/>
      <w:numFmt w:val="decimal"/>
      <w:lvlText w:val="%1°)"/>
      <w:lvlJc w:val="left"/>
      <w:pPr>
        <w:tabs>
          <w:tab w:val="num" w:pos="567"/>
        </w:tabs>
        <w:ind w:left="567" w:hanging="567"/>
      </w:pPr>
      <w:rPr>
        <w:rFonts w:ascii="Arial Narrow" w:hAnsi="Arial Narrow" w:hint="default"/>
        <w:b w:val="0"/>
        <w:i w:val="0"/>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FE029F"/>
    <w:multiLevelType w:val="multilevel"/>
    <w:tmpl w:val="7A56D4A4"/>
    <w:lvl w:ilvl="0">
      <w:start w:val="1"/>
      <w:numFmt w:val="decimal"/>
      <w:lvlText w:val="%1°."/>
      <w:lvlJc w:val="left"/>
      <w:pPr>
        <w:tabs>
          <w:tab w:val="num" w:pos="567"/>
        </w:tabs>
        <w:ind w:left="454" w:hanging="454"/>
      </w:pPr>
      <w:rPr>
        <w:rFonts w:ascii="Arial Narrow" w:hAnsi="Arial Narrow" w:hint="default"/>
        <w:b w:val="0"/>
        <w:i w:val="0"/>
        <w:sz w:val="3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5C019E"/>
    <w:multiLevelType w:val="hybridMultilevel"/>
    <w:tmpl w:val="780E1C1E"/>
    <w:lvl w:ilvl="0" w:tplc="977AB152">
      <w:start w:val="1"/>
      <w:numFmt w:val="decimal"/>
      <w:lvlText w:val="%1."/>
      <w:lvlJc w:val="left"/>
      <w:pPr>
        <w:tabs>
          <w:tab w:val="num" w:pos="425"/>
        </w:tabs>
        <w:ind w:left="425" w:hanging="425"/>
      </w:pPr>
      <w:rPr>
        <w:rFonts w:ascii="Arial Narrow" w:hAnsi="Arial Narrow" w:hint="default"/>
        <w:b w:val="0"/>
        <w:i w:val="0"/>
        <w:sz w:val="28"/>
        <w:u w:val="none"/>
      </w:rPr>
    </w:lvl>
    <w:lvl w:ilvl="1" w:tplc="A476D97C">
      <w:start w:val="1"/>
      <w:numFmt w:val="lowerLetter"/>
      <w:lvlText w:val="%2)"/>
      <w:lvlJc w:val="left"/>
      <w:pPr>
        <w:tabs>
          <w:tab w:val="num" w:pos="851"/>
        </w:tabs>
        <w:ind w:left="851" w:hanging="426"/>
      </w:pPr>
      <w:rPr>
        <w:rFonts w:ascii="Arial Narrow" w:hAnsi="Arial Narrow" w:hint="default"/>
        <w:b w:val="0"/>
        <w:i w:val="0"/>
        <w:sz w:val="28"/>
        <w:u w:val="none"/>
      </w:rPr>
    </w:lvl>
    <w:lvl w:ilvl="2" w:tplc="D6E840F6">
      <w:start w:val="1"/>
      <w:numFmt w:val="bullet"/>
      <w:lvlText w:val=""/>
      <w:lvlJc w:val="left"/>
      <w:pPr>
        <w:tabs>
          <w:tab w:val="num" w:pos="1134"/>
        </w:tabs>
        <w:ind w:left="1134" w:hanging="283"/>
      </w:pPr>
      <w:rPr>
        <w:rFonts w:ascii="Symbol" w:eastAsia="Times New Roman" w:hAnsi="Symbol" w:cs="Times New Roman" w:hint="default"/>
        <w:b w:val="0"/>
        <w:i w:val="0"/>
        <w:sz w:val="28"/>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D0C1642"/>
    <w:multiLevelType w:val="hybridMultilevel"/>
    <w:tmpl w:val="3394431A"/>
    <w:lvl w:ilvl="0" w:tplc="F6BC3808">
      <w:start w:val="1"/>
      <w:numFmt w:val="decimal"/>
      <w:lvlText w:val="%1°."/>
      <w:lvlJc w:val="left"/>
      <w:pPr>
        <w:tabs>
          <w:tab w:val="num" w:pos="567"/>
        </w:tabs>
        <w:ind w:left="567" w:hanging="567"/>
      </w:pPr>
      <w:rPr>
        <w:rFonts w:ascii="Arial Narrow" w:hAnsi="Arial Narrow" w:hint="default"/>
        <w:b w:val="0"/>
        <w:i w:val="0"/>
        <w:sz w:val="3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4D1DC1"/>
    <w:multiLevelType w:val="hybridMultilevel"/>
    <w:tmpl w:val="1C5E85D4"/>
    <w:lvl w:ilvl="0" w:tplc="6748AE82">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3540BC8"/>
    <w:multiLevelType w:val="hybridMultilevel"/>
    <w:tmpl w:val="4392B380"/>
    <w:lvl w:ilvl="0" w:tplc="48509C50">
      <w:numFmt w:val="bullet"/>
      <w:lvlText w:val="-"/>
      <w:lvlJc w:val="left"/>
      <w:pPr>
        <w:tabs>
          <w:tab w:val="num" w:pos="5400"/>
        </w:tabs>
        <w:ind w:left="5400" w:hanging="360"/>
      </w:pPr>
      <w:rPr>
        <w:rFonts w:ascii="Times New Roman" w:eastAsia="Times New Roman" w:hAnsi="Times New Roman" w:cs="Times New Roman" w:hint="default"/>
      </w:rPr>
    </w:lvl>
    <w:lvl w:ilvl="1" w:tplc="040C0003" w:tentative="1">
      <w:start w:val="1"/>
      <w:numFmt w:val="bullet"/>
      <w:lvlText w:val="o"/>
      <w:lvlJc w:val="left"/>
      <w:pPr>
        <w:tabs>
          <w:tab w:val="num" w:pos="6120"/>
        </w:tabs>
        <w:ind w:left="6120" w:hanging="360"/>
      </w:pPr>
      <w:rPr>
        <w:rFonts w:ascii="Courier New" w:hAnsi="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13" w15:restartNumberingAfterBreak="0">
    <w:nsid w:val="269B4A4D"/>
    <w:multiLevelType w:val="hybridMultilevel"/>
    <w:tmpl w:val="68CE3328"/>
    <w:lvl w:ilvl="0" w:tplc="C6DEDE4C">
      <w:start w:val="1"/>
      <w:numFmt w:val="bullet"/>
      <w:lvlText w:val=""/>
      <w:lvlJc w:val="left"/>
      <w:pPr>
        <w:tabs>
          <w:tab w:val="num" w:pos="5812"/>
        </w:tabs>
        <w:ind w:left="5812"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B38E55E">
      <w:start w:val="1"/>
      <w:numFmt w:val="bullet"/>
      <w:lvlText w:val=""/>
      <w:lvlJc w:val="left"/>
      <w:pPr>
        <w:tabs>
          <w:tab w:val="num" w:pos="4678"/>
        </w:tabs>
        <w:ind w:left="4678" w:hanging="425"/>
      </w:pPr>
      <w:rPr>
        <w:rFonts w:ascii="Symbol" w:hAnsi="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C05C1"/>
    <w:multiLevelType w:val="hybridMultilevel"/>
    <w:tmpl w:val="AB32295C"/>
    <w:lvl w:ilvl="0" w:tplc="082CEE00">
      <w:start w:val="1"/>
      <w:numFmt w:val="decimal"/>
      <w:lvlText w:val="%1°)"/>
      <w:lvlJc w:val="left"/>
      <w:pPr>
        <w:tabs>
          <w:tab w:val="num" w:pos="567"/>
        </w:tabs>
        <w:ind w:left="567" w:hanging="567"/>
      </w:pPr>
      <w:rPr>
        <w:rFonts w:ascii="Arial Narrow" w:hAnsi="Arial Narrow" w:hint="default"/>
        <w:b/>
        <w:i w:val="0"/>
        <w:sz w:val="28"/>
        <w:u w:val="none"/>
      </w:rPr>
    </w:lvl>
    <w:lvl w:ilvl="1" w:tplc="BBF663C4">
      <w:start w:val="1"/>
      <w:numFmt w:val="bullet"/>
      <w:lvlText w:val=""/>
      <w:lvlJc w:val="left"/>
      <w:pPr>
        <w:tabs>
          <w:tab w:val="num" w:pos="964"/>
        </w:tabs>
        <w:ind w:left="964" w:hanging="397"/>
      </w:pPr>
      <w:rPr>
        <w:rFonts w:ascii="Symbol" w:hAnsi="Symbol" w:hint="default"/>
        <w:b/>
        <w:i w:val="0"/>
        <w:sz w:val="28"/>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FA16F94"/>
    <w:multiLevelType w:val="hybridMultilevel"/>
    <w:tmpl w:val="BEFEB132"/>
    <w:lvl w:ilvl="0" w:tplc="2FE61760">
      <w:start w:val="1"/>
      <w:numFmt w:val="decimal"/>
      <w:lvlText w:val="%1°."/>
      <w:lvlJc w:val="left"/>
      <w:pPr>
        <w:tabs>
          <w:tab w:val="num" w:pos="397"/>
        </w:tabs>
        <w:ind w:left="397" w:hanging="397"/>
      </w:pPr>
      <w:rPr>
        <w:rFonts w:ascii="Arial Narrow" w:hAnsi="Arial Narrow" w:hint="default"/>
        <w:b w:val="0"/>
        <w:i w:val="0"/>
        <w:sz w:val="3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0B425E3"/>
    <w:multiLevelType w:val="hybridMultilevel"/>
    <w:tmpl w:val="41A0E9CE"/>
    <w:lvl w:ilvl="0" w:tplc="655C062E">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700D9"/>
    <w:multiLevelType w:val="multilevel"/>
    <w:tmpl w:val="6F5445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3CA6BFE"/>
    <w:multiLevelType w:val="hybridMultilevel"/>
    <w:tmpl w:val="3F7CE768"/>
    <w:lvl w:ilvl="0" w:tplc="57BE8D7C">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B98490F"/>
    <w:multiLevelType w:val="hybridMultilevel"/>
    <w:tmpl w:val="B6403FE8"/>
    <w:lvl w:ilvl="0" w:tplc="4C16591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DCF356D"/>
    <w:multiLevelType w:val="hybridMultilevel"/>
    <w:tmpl w:val="4EBCE7C0"/>
    <w:lvl w:ilvl="0" w:tplc="FDA0ADB4">
      <w:numFmt w:val="bullet"/>
      <w:lvlText w:val="-"/>
      <w:lvlJc w:val="left"/>
      <w:pPr>
        <w:tabs>
          <w:tab w:val="num" w:pos="5310"/>
        </w:tabs>
        <w:ind w:left="5310" w:hanging="360"/>
      </w:pPr>
      <w:rPr>
        <w:rFonts w:ascii="Times New Roman" w:eastAsia="Times New Roman" w:hAnsi="Times New Roman" w:cs="Times New Roman" w:hint="default"/>
      </w:rPr>
    </w:lvl>
    <w:lvl w:ilvl="1" w:tplc="040C0003" w:tentative="1">
      <w:start w:val="1"/>
      <w:numFmt w:val="bullet"/>
      <w:lvlText w:val="o"/>
      <w:lvlJc w:val="left"/>
      <w:pPr>
        <w:tabs>
          <w:tab w:val="num" w:pos="6030"/>
        </w:tabs>
        <w:ind w:left="6030" w:hanging="360"/>
      </w:pPr>
      <w:rPr>
        <w:rFonts w:ascii="Courier New" w:hAnsi="Courier New" w:hint="default"/>
      </w:rPr>
    </w:lvl>
    <w:lvl w:ilvl="2" w:tplc="040C0005" w:tentative="1">
      <w:start w:val="1"/>
      <w:numFmt w:val="bullet"/>
      <w:lvlText w:val=""/>
      <w:lvlJc w:val="left"/>
      <w:pPr>
        <w:tabs>
          <w:tab w:val="num" w:pos="6750"/>
        </w:tabs>
        <w:ind w:left="6750" w:hanging="360"/>
      </w:pPr>
      <w:rPr>
        <w:rFonts w:ascii="Wingdings" w:hAnsi="Wingdings" w:hint="default"/>
      </w:rPr>
    </w:lvl>
    <w:lvl w:ilvl="3" w:tplc="040C0001" w:tentative="1">
      <w:start w:val="1"/>
      <w:numFmt w:val="bullet"/>
      <w:lvlText w:val=""/>
      <w:lvlJc w:val="left"/>
      <w:pPr>
        <w:tabs>
          <w:tab w:val="num" w:pos="7470"/>
        </w:tabs>
        <w:ind w:left="7470" w:hanging="360"/>
      </w:pPr>
      <w:rPr>
        <w:rFonts w:ascii="Symbol" w:hAnsi="Symbol" w:hint="default"/>
      </w:rPr>
    </w:lvl>
    <w:lvl w:ilvl="4" w:tplc="040C0003" w:tentative="1">
      <w:start w:val="1"/>
      <w:numFmt w:val="bullet"/>
      <w:lvlText w:val="o"/>
      <w:lvlJc w:val="left"/>
      <w:pPr>
        <w:tabs>
          <w:tab w:val="num" w:pos="8190"/>
        </w:tabs>
        <w:ind w:left="8190" w:hanging="360"/>
      </w:pPr>
      <w:rPr>
        <w:rFonts w:ascii="Courier New" w:hAnsi="Courier New" w:hint="default"/>
      </w:rPr>
    </w:lvl>
    <w:lvl w:ilvl="5" w:tplc="040C0005" w:tentative="1">
      <w:start w:val="1"/>
      <w:numFmt w:val="bullet"/>
      <w:lvlText w:val=""/>
      <w:lvlJc w:val="left"/>
      <w:pPr>
        <w:tabs>
          <w:tab w:val="num" w:pos="8910"/>
        </w:tabs>
        <w:ind w:left="8910" w:hanging="360"/>
      </w:pPr>
      <w:rPr>
        <w:rFonts w:ascii="Wingdings" w:hAnsi="Wingdings" w:hint="default"/>
      </w:rPr>
    </w:lvl>
    <w:lvl w:ilvl="6" w:tplc="040C0001" w:tentative="1">
      <w:start w:val="1"/>
      <w:numFmt w:val="bullet"/>
      <w:lvlText w:val=""/>
      <w:lvlJc w:val="left"/>
      <w:pPr>
        <w:tabs>
          <w:tab w:val="num" w:pos="9630"/>
        </w:tabs>
        <w:ind w:left="9630" w:hanging="360"/>
      </w:pPr>
      <w:rPr>
        <w:rFonts w:ascii="Symbol" w:hAnsi="Symbol" w:hint="default"/>
      </w:rPr>
    </w:lvl>
    <w:lvl w:ilvl="7" w:tplc="040C0003" w:tentative="1">
      <w:start w:val="1"/>
      <w:numFmt w:val="bullet"/>
      <w:lvlText w:val="o"/>
      <w:lvlJc w:val="left"/>
      <w:pPr>
        <w:tabs>
          <w:tab w:val="num" w:pos="10350"/>
        </w:tabs>
        <w:ind w:left="10350" w:hanging="360"/>
      </w:pPr>
      <w:rPr>
        <w:rFonts w:ascii="Courier New" w:hAnsi="Courier New" w:hint="default"/>
      </w:rPr>
    </w:lvl>
    <w:lvl w:ilvl="8" w:tplc="040C0005" w:tentative="1">
      <w:start w:val="1"/>
      <w:numFmt w:val="bullet"/>
      <w:lvlText w:val=""/>
      <w:lvlJc w:val="left"/>
      <w:pPr>
        <w:tabs>
          <w:tab w:val="num" w:pos="11070"/>
        </w:tabs>
        <w:ind w:left="11070" w:hanging="360"/>
      </w:pPr>
      <w:rPr>
        <w:rFonts w:ascii="Wingdings" w:hAnsi="Wingdings" w:hint="default"/>
      </w:rPr>
    </w:lvl>
  </w:abstractNum>
  <w:abstractNum w:abstractNumId="21" w15:restartNumberingAfterBreak="0">
    <w:nsid w:val="4F18019F"/>
    <w:multiLevelType w:val="hybridMultilevel"/>
    <w:tmpl w:val="5CCC70CA"/>
    <w:lvl w:ilvl="0" w:tplc="7BD643D2">
      <w:start w:val="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E1B2B"/>
    <w:multiLevelType w:val="multilevel"/>
    <w:tmpl w:val="AB72D70C"/>
    <w:lvl w:ilvl="0">
      <w:start w:val="1"/>
      <w:numFmt w:val="bullet"/>
      <w:lvlText w:val=""/>
      <w:lvlJc w:val="left"/>
      <w:pPr>
        <w:tabs>
          <w:tab w:val="num" w:pos="4678"/>
        </w:tabs>
        <w:ind w:left="4678"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678"/>
        </w:tabs>
        <w:ind w:left="4678" w:hanging="425"/>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12364"/>
    <w:multiLevelType w:val="multilevel"/>
    <w:tmpl w:val="6F0A4D08"/>
    <w:lvl w:ilvl="0">
      <w:start w:val="1"/>
      <w:numFmt w:val="bullet"/>
      <w:lvlText w:val=""/>
      <w:lvlJc w:val="left"/>
      <w:pPr>
        <w:tabs>
          <w:tab w:val="num" w:pos="4678"/>
        </w:tabs>
        <w:ind w:left="4678"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E03ACE"/>
    <w:multiLevelType w:val="hybridMultilevel"/>
    <w:tmpl w:val="7D300530"/>
    <w:lvl w:ilvl="0" w:tplc="BDE82194">
      <w:start w:val="1"/>
      <w:numFmt w:val="decimal"/>
      <w:lvlText w:val="%1°)"/>
      <w:lvlJc w:val="left"/>
      <w:pPr>
        <w:tabs>
          <w:tab w:val="num" w:pos="567"/>
        </w:tabs>
        <w:ind w:left="567" w:hanging="567"/>
      </w:pPr>
      <w:rPr>
        <w:rFonts w:ascii="Arial Narrow" w:hAnsi="Arial Narrow" w:hint="default"/>
        <w:b w:val="0"/>
        <w:i w:val="0"/>
        <w:sz w:val="3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DF55B6E"/>
    <w:multiLevelType w:val="hybridMultilevel"/>
    <w:tmpl w:val="8B18B0DE"/>
    <w:lvl w:ilvl="0" w:tplc="55C27526">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6DF84328">
      <w:start w:val="1"/>
      <w:numFmt w:val="bullet"/>
      <w:lvlText w:val=""/>
      <w:lvlJc w:val="left"/>
      <w:pPr>
        <w:tabs>
          <w:tab w:val="num" w:pos="4678"/>
        </w:tabs>
        <w:ind w:left="4678" w:hanging="425"/>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06AF7"/>
    <w:multiLevelType w:val="multilevel"/>
    <w:tmpl w:val="41A0E9CE"/>
    <w:lvl w:ilvl="0">
      <w:start w:val="1"/>
      <w:numFmt w:val="bullet"/>
      <w:lvlText w:val=""/>
      <w:lvlJc w:val="left"/>
      <w:pPr>
        <w:tabs>
          <w:tab w:val="num" w:pos="4678"/>
        </w:tabs>
        <w:ind w:left="4678"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02636"/>
    <w:multiLevelType w:val="hybridMultilevel"/>
    <w:tmpl w:val="5972DAFC"/>
    <w:lvl w:ilvl="0" w:tplc="C98485AE">
      <w:start w:val="1"/>
      <w:numFmt w:val="bullet"/>
      <w:lvlText w:val=""/>
      <w:lvlJc w:val="left"/>
      <w:pPr>
        <w:tabs>
          <w:tab w:val="num" w:pos="4537"/>
        </w:tabs>
        <w:ind w:left="453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1328F"/>
    <w:multiLevelType w:val="hybridMultilevel"/>
    <w:tmpl w:val="AB72D70C"/>
    <w:lvl w:ilvl="0" w:tplc="655C062E">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F9CEE2A6">
      <w:start w:val="1"/>
      <w:numFmt w:val="bullet"/>
      <w:lvlText w:val=""/>
      <w:lvlJc w:val="left"/>
      <w:pPr>
        <w:tabs>
          <w:tab w:val="num" w:pos="4678"/>
        </w:tabs>
        <w:ind w:left="4678" w:hanging="425"/>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A35B2"/>
    <w:multiLevelType w:val="hybridMultilevel"/>
    <w:tmpl w:val="6E02A6E4"/>
    <w:lvl w:ilvl="0" w:tplc="EC40FF1E">
      <w:start w:val="1"/>
      <w:numFmt w:val="bullet"/>
      <w:lvlText w:val=""/>
      <w:lvlJc w:val="left"/>
      <w:pPr>
        <w:tabs>
          <w:tab w:val="num" w:pos="425"/>
        </w:tabs>
        <w:ind w:left="425"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33B83"/>
    <w:multiLevelType w:val="hybridMultilevel"/>
    <w:tmpl w:val="A15013B6"/>
    <w:lvl w:ilvl="0" w:tplc="B65C5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F7D46"/>
    <w:multiLevelType w:val="hybridMultilevel"/>
    <w:tmpl w:val="6F0A4D08"/>
    <w:lvl w:ilvl="0" w:tplc="55C27526">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5E07D4"/>
    <w:multiLevelType w:val="hybridMultilevel"/>
    <w:tmpl w:val="1472C3EE"/>
    <w:lvl w:ilvl="0" w:tplc="655C062E">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E56C1938">
      <w:start w:val="1"/>
      <w:numFmt w:val="bullet"/>
      <w:lvlText w:val=""/>
      <w:lvlJc w:val="left"/>
      <w:pPr>
        <w:tabs>
          <w:tab w:val="num" w:pos="4536"/>
        </w:tabs>
        <w:ind w:left="4536" w:hanging="283"/>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26B60"/>
    <w:multiLevelType w:val="multilevel"/>
    <w:tmpl w:val="5972DAFC"/>
    <w:lvl w:ilvl="0">
      <w:start w:val="1"/>
      <w:numFmt w:val="bullet"/>
      <w:lvlText w:val=""/>
      <w:lvlJc w:val="left"/>
      <w:pPr>
        <w:tabs>
          <w:tab w:val="num" w:pos="4537"/>
        </w:tabs>
        <w:ind w:left="4537"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16E87"/>
    <w:multiLevelType w:val="multilevel"/>
    <w:tmpl w:val="C72C76BE"/>
    <w:lvl w:ilvl="0">
      <w:start w:val="1"/>
      <w:numFmt w:val="bullet"/>
      <w:lvlText w:val=""/>
      <w:lvlJc w:val="left"/>
      <w:pPr>
        <w:tabs>
          <w:tab w:val="num" w:pos="4678"/>
        </w:tabs>
        <w:ind w:left="4678"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678"/>
        </w:tabs>
        <w:ind w:left="4536" w:hanging="283"/>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E5F14"/>
    <w:multiLevelType w:val="multilevel"/>
    <w:tmpl w:val="ECFAF8C8"/>
    <w:lvl w:ilvl="0">
      <w:start w:val="1"/>
      <w:numFmt w:val="decimal"/>
      <w:lvlText w:val="%1."/>
      <w:lvlJc w:val="left"/>
      <w:pPr>
        <w:tabs>
          <w:tab w:val="num" w:pos="425"/>
        </w:tabs>
        <w:ind w:left="425" w:hanging="425"/>
      </w:pPr>
      <w:rPr>
        <w:rFonts w:ascii="Arial Narrow" w:hAnsi="Arial Narrow" w:hint="default"/>
        <w:b w:val="0"/>
        <w:i w:val="0"/>
        <w:sz w:val="28"/>
        <w:u w:val="none"/>
      </w:rPr>
    </w:lvl>
    <w:lvl w:ilvl="1">
      <w:start w:val="1"/>
      <w:numFmt w:val="lowerLetter"/>
      <w:lvlText w:val="%2)"/>
      <w:lvlJc w:val="left"/>
      <w:pPr>
        <w:tabs>
          <w:tab w:val="num" w:pos="794"/>
        </w:tabs>
        <w:ind w:left="794" w:hanging="369"/>
      </w:pPr>
      <w:rPr>
        <w:rFonts w:ascii="Arial Narrow" w:hAnsi="Arial Narrow" w:hint="default"/>
        <w:b w:val="0"/>
        <w:i w:val="0"/>
        <w:sz w:val="28"/>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5545757"/>
    <w:multiLevelType w:val="hybridMultilevel"/>
    <w:tmpl w:val="C986A9D2"/>
    <w:lvl w:ilvl="0" w:tplc="0226E384">
      <w:numFmt w:val="bullet"/>
      <w:lvlText w:val="-"/>
      <w:lvlJc w:val="left"/>
      <w:pPr>
        <w:tabs>
          <w:tab w:val="num" w:pos="4980"/>
        </w:tabs>
        <w:ind w:left="49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76195CF4"/>
    <w:multiLevelType w:val="hybridMultilevel"/>
    <w:tmpl w:val="63D4199E"/>
    <w:lvl w:ilvl="0" w:tplc="3E5818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C112A0"/>
    <w:multiLevelType w:val="hybridMultilevel"/>
    <w:tmpl w:val="7A56D4A4"/>
    <w:lvl w:ilvl="0" w:tplc="A934D6B2">
      <w:start w:val="1"/>
      <w:numFmt w:val="decimal"/>
      <w:lvlText w:val="%1°."/>
      <w:lvlJc w:val="left"/>
      <w:pPr>
        <w:tabs>
          <w:tab w:val="num" w:pos="567"/>
        </w:tabs>
        <w:ind w:left="454" w:hanging="454"/>
      </w:pPr>
      <w:rPr>
        <w:rFonts w:ascii="Arial Narrow" w:hAnsi="Arial Narrow" w:hint="default"/>
        <w:b w:val="0"/>
        <w:i w:val="0"/>
        <w:sz w:val="3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E1D5F95"/>
    <w:multiLevelType w:val="hybridMultilevel"/>
    <w:tmpl w:val="27E85BFE"/>
    <w:lvl w:ilvl="0" w:tplc="655C062E">
      <w:start w:val="1"/>
      <w:numFmt w:val="bullet"/>
      <w:lvlText w:val=""/>
      <w:lvlJc w:val="left"/>
      <w:pPr>
        <w:tabs>
          <w:tab w:val="num" w:pos="4678"/>
        </w:tabs>
        <w:ind w:left="4678" w:hanging="425"/>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E56C1938">
      <w:start w:val="1"/>
      <w:numFmt w:val="bullet"/>
      <w:lvlText w:val=""/>
      <w:lvlJc w:val="left"/>
      <w:pPr>
        <w:tabs>
          <w:tab w:val="num" w:pos="4536"/>
        </w:tabs>
        <w:ind w:left="4536" w:hanging="283"/>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11"/>
  </w:num>
  <w:num w:numId="5">
    <w:abstractNumId w:val="18"/>
  </w:num>
  <w:num w:numId="6">
    <w:abstractNumId w:val="20"/>
  </w:num>
  <w:num w:numId="7">
    <w:abstractNumId w:val="29"/>
  </w:num>
  <w:num w:numId="8">
    <w:abstractNumId w:val="6"/>
  </w:num>
  <w:num w:numId="9">
    <w:abstractNumId w:val="19"/>
  </w:num>
  <w:num w:numId="10">
    <w:abstractNumId w:val="17"/>
  </w:num>
  <w:num w:numId="11">
    <w:abstractNumId w:val="24"/>
  </w:num>
  <w:num w:numId="12">
    <w:abstractNumId w:val="38"/>
  </w:num>
  <w:num w:numId="13">
    <w:abstractNumId w:val="8"/>
  </w:num>
  <w:num w:numId="14">
    <w:abstractNumId w:val="15"/>
  </w:num>
  <w:num w:numId="15">
    <w:abstractNumId w:val="5"/>
  </w:num>
  <w:num w:numId="16">
    <w:abstractNumId w:val="10"/>
  </w:num>
  <w:num w:numId="17">
    <w:abstractNumId w:val="14"/>
  </w:num>
  <w:num w:numId="18">
    <w:abstractNumId w:val="7"/>
  </w:num>
  <w:num w:numId="19">
    <w:abstractNumId w:val="13"/>
  </w:num>
  <w:num w:numId="20">
    <w:abstractNumId w:val="2"/>
  </w:num>
  <w:num w:numId="21">
    <w:abstractNumId w:val="3"/>
  </w:num>
  <w:num w:numId="22">
    <w:abstractNumId w:val="16"/>
  </w:num>
  <w:num w:numId="23">
    <w:abstractNumId w:val="26"/>
  </w:num>
  <w:num w:numId="24">
    <w:abstractNumId w:val="28"/>
  </w:num>
  <w:num w:numId="25">
    <w:abstractNumId w:val="22"/>
  </w:num>
  <w:num w:numId="26">
    <w:abstractNumId w:val="0"/>
  </w:num>
  <w:num w:numId="27">
    <w:abstractNumId w:val="34"/>
  </w:num>
  <w:num w:numId="28">
    <w:abstractNumId w:val="32"/>
  </w:num>
  <w:num w:numId="29">
    <w:abstractNumId w:val="39"/>
  </w:num>
  <w:num w:numId="30">
    <w:abstractNumId w:val="9"/>
  </w:num>
  <w:num w:numId="31">
    <w:abstractNumId w:val="35"/>
  </w:num>
  <w:num w:numId="32">
    <w:abstractNumId w:val="27"/>
  </w:num>
  <w:num w:numId="33">
    <w:abstractNumId w:val="33"/>
  </w:num>
  <w:num w:numId="34">
    <w:abstractNumId w:val="1"/>
  </w:num>
  <w:num w:numId="35">
    <w:abstractNumId w:val="31"/>
  </w:num>
  <w:num w:numId="36">
    <w:abstractNumId w:val="23"/>
  </w:num>
  <w:num w:numId="37">
    <w:abstractNumId w:val="25"/>
  </w:num>
  <w:num w:numId="38">
    <w:abstractNumId w:val="3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AD"/>
    <w:rsid w:val="000069EA"/>
    <w:rsid w:val="00020983"/>
    <w:rsid w:val="00044225"/>
    <w:rsid w:val="00054F47"/>
    <w:rsid w:val="000606D6"/>
    <w:rsid w:val="000839EE"/>
    <w:rsid w:val="00096194"/>
    <w:rsid w:val="000A5B19"/>
    <w:rsid w:val="000B0D50"/>
    <w:rsid w:val="000B6D5F"/>
    <w:rsid w:val="000C1C74"/>
    <w:rsid w:val="000C7E6C"/>
    <w:rsid w:val="000F0387"/>
    <w:rsid w:val="00110668"/>
    <w:rsid w:val="00124AAA"/>
    <w:rsid w:val="00124BEA"/>
    <w:rsid w:val="00125322"/>
    <w:rsid w:val="00132D9C"/>
    <w:rsid w:val="00137370"/>
    <w:rsid w:val="00142B83"/>
    <w:rsid w:val="00144705"/>
    <w:rsid w:val="00156212"/>
    <w:rsid w:val="0016620A"/>
    <w:rsid w:val="00182A6F"/>
    <w:rsid w:val="00182DAC"/>
    <w:rsid w:val="00186881"/>
    <w:rsid w:val="001C1AD8"/>
    <w:rsid w:val="001E67EC"/>
    <w:rsid w:val="001F5ACD"/>
    <w:rsid w:val="00213889"/>
    <w:rsid w:val="002179E4"/>
    <w:rsid w:val="00230828"/>
    <w:rsid w:val="00236E0C"/>
    <w:rsid w:val="00252D67"/>
    <w:rsid w:val="00257C5A"/>
    <w:rsid w:val="002629F1"/>
    <w:rsid w:val="00271989"/>
    <w:rsid w:val="00277DEE"/>
    <w:rsid w:val="0029469B"/>
    <w:rsid w:val="002E05CB"/>
    <w:rsid w:val="002F2304"/>
    <w:rsid w:val="002F3849"/>
    <w:rsid w:val="00310AB4"/>
    <w:rsid w:val="003177AF"/>
    <w:rsid w:val="00327ADA"/>
    <w:rsid w:val="00330380"/>
    <w:rsid w:val="00351534"/>
    <w:rsid w:val="00353461"/>
    <w:rsid w:val="003814F7"/>
    <w:rsid w:val="00394F9B"/>
    <w:rsid w:val="003A1538"/>
    <w:rsid w:val="003F4828"/>
    <w:rsid w:val="00400C8A"/>
    <w:rsid w:val="00413C01"/>
    <w:rsid w:val="00423679"/>
    <w:rsid w:val="00431820"/>
    <w:rsid w:val="00431D26"/>
    <w:rsid w:val="004576BA"/>
    <w:rsid w:val="00472AA2"/>
    <w:rsid w:val="00474B65"/>
    <w:rsid w:val="004766B3"/>
    <w:rsid w:val="00485B4E"/>
    <w:rsid w:val="004879E5"/>
    <w:rsid w:val="00491B98"/>
    <w:rsid w:val="004A18A7"/>
    <w:rsid w:val="004A1FE9"/>
    <w:rsid w:val="004C5439"/>
    <w:rsid w:val="004C6589"/>
    <w:rsid w:val="004E0CE5"/>
    <w:rsid w:val="004E1C5B"/>
    <w:rsid w:val="004E52CD"/>
    <w:rsid w:val="004F6574"/>
    <w:rsid w:val="00536388"/>
    <w:rsid w:val="00543610"/>
    <w:rsid w:val="005506F3"/>
    <w:rsid w:val="00553A97"/>
    <w:rsid w:val="00556238"/>
    <w:rsid w:val="0057693D"/>
    <w:rsid w:val="005B483C"/>
    <w:rsid w:val="005B691F"/>
    <w:rsid w:val="005D1436"/>
    <w:rsid w:val="005E454D"/>
    <w:rsid w:val="005E5541"/>
    <w:rsid w:val="005E7648"/>
    <w:rsid w:val="005F724A"/>
    <w:rsid w:val="006223AE"/>
    <w:rsid w:val="00667D5F"/>
    <w:rsid w:val="006743E7"/>
    <w:rsid w:val="00674CF9"/>
    <w:rsid w:val="006834A1"/>
    <w:rsid w:val="006B2AB2"/>
    <w:rsid w:val="006C0D99"/>
    <w:rsid w:val="006C1CB9"/>
    <w:rsid w:val="006E4D96"/>
    <w:rsid w:val="006F2E50"/>
    <w:rsid w:val="006F34D6"/>
    <w:rsid w:val="00713366"/>
    <w:rsid w:val="007472AD"/>
    <w:rsid w:val="007837A2"/>
    <w:rsid w:val="007B2C19"/>
    <w:rsid w:val="007E234C"/>
    <w:rsid w:val="007F1001"/>
    <w:rsid w:val="007F1B79"/>
    <w:rsid w:val="008039D2"/>
    <w:rsid w:val="008225EE"/>
    <w:rsid w:val="00825F7F"/>
    <w:rsid w:val="008A3296"/>
    <w:rsid w:val="008A5F55"/>
    <w:rsid w:val="008B1F1B"/>
    <w:rsid w:val="008C05DF"/>
    <w:rsid w:val="008E7761"/>
    <w:rsid w:val="00901762"/>
    <w:rsid w:val="009056FD"/>
    <w:rsid w:val="00905DF7"/>
    <w:rsid w:val="00936651"/>
    <w:rsid w:val="00946FDB"/>
    <w:rsid w:val="00956577"/>
    <w:rsid w:val="0096531D"/>
    <w:rsid w:val="009C42EB"/>
    <w:rsid w:val="009D306B"/>
    <w:rsid w:val="00A075E1"/>
    <w:rsid w:val="00A0776F"/>
    <w:rsid w:val="00A242A1"/>
    <w:rsid w:val="00A35B6B"/>
    <w:rsid w:val="00A50D00"/>
    <w:rsid w:val="00A51CDD"/>
    <w:rsid w:val="00A63659"/>
    <w:rsid w:val="00A70BEA"/>
    <w:rsid w:val="00A94B0E"/>
    <w:rsid w:val="00AB76DA"/>
    <w:rsid w:val="00AD222C"/>
    <w:rsid w:val="00AD342A"/>
    <w:rsid w:val="00AE0EA2"/>
    <w:rsid w:val="00B05F8F"/>
    <w:rsid w:val="00B10593"/>
    <w:rsid w:val="00B1484F"/>
    <w:rsid w:val="00B548CE"/>
    <w:rsid w:val="00B72B61"/>
    <w:rsid w:val="00B962FF"/>
    <w:rsid w:val="00BA1F14"/>
    <w:rsid w:val="00BD0FA7"/>
    <w:rsid w:val="00BE4594"/>
    <w:rsid w:val="00C05F29"/>
    <w:rsid w:val="00C12BF9"/>
    <w:rsid w:val="00C3548A"/>
    <w:rsid w:val="00C37B8B"/>
    <w:rsid w:val="00C72971"/>
    <w:rsid w:val="00C868D3"/>
    <w:rsid w:val="00CC36FD"/>
    <w:rsid w:val="00CE692C"/>
    <w:rsid w:val="00CE6EE9"/>
    <w:rsid w:val="00CE7ED6"/>
    <w:rsid w:val="00CF0CDF"/>
    <w:rsid w:val="00CF77C7"/>
    <w:rsid w:val="00D27E56"/>
    <w:rsid w:val="00D3480D"/>
    <w:rsid w:val="00D77F12"/>
    <w:rsid w:val="00DA2570"/>
    <w:rsid w:val="00DA67E0"/>
    <w:rsid w:val="00DB230B"/>
    <w:rsid w:val="00DC2DE7"/>
    <w:rsid w:val="00DF0F44"/>
    <w:rsid w:val="00DF489D"/>
    <w:rsid w:val="00E17BB6"/>
    <w:rsid w:val="00E32D42"/>
    <w:rsid w:val="00E36CA4"/>
    <w:rsid w:val="00E3726E"/>
    <w:rsid w:val="00E41D0E"/>
    <w:rsid w:val="00E42796"/>
    <w:rsid w:val="00E43473"/>
    <w:rsid w:val="00E56ACD"/>
    <w:rsid w:val="00E654C3"/>
    <w:rsid w:val="00E7153D"/>
    <w:rsid w:val="00E8788A"/>
    <w:rsid w:val="00E90094"/>
    <w:rsid w:val="00E94041"/>
    <w:rsid w:val="00EA04D4"/>
    <w:rsid w:val="00EA0B5E"/>
    <w:rsid w:val="00F04FC6"/>
    <w:rsid w:val="00F11895"/>
    <w:rsid w:val="00F12971"/>
    <w:rsid w:val="00F47558"/>
    <w:rsid w:val="00F73190"/>
    <w:rsid w:val="00F80738"/>
    <w:rsid w:val="00F8540B"/>
    <w:rsid w:val="00F94DE2"/>
    <w:rsid w:val="00FA0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A93CD79-A3D3-4A7F-B22D-0177047D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lang w:val="fr-BE"/>
    </w:rPr>
  </w:style>
  <w:style w:type="paragraph" w:styleId="Heading4">
    <w:name w:val="heading 4"/>
    <w:basedOn w:val="Normal"/>
    <w:next w:val="Normal"/>
    <w:qFormat/>
    <w:pPr>
      <w:keepNext/>
      <w:outlineLvl w:val="3"/>
    </w:pPr>
    <w:rPr>
      <w:rFonts w:ascii="Arial Narrow" w:eastAsia="Arial Unicode MS" w:hAnsi="Arial Narrow" w:cs="Arial Unicode MS"/>
      <w:b/>
      <w:sz w:val="26"/>
    </w:rPr>
  </w:style>
  <w:style w:type="paragraph" w:styleId="Heading5">
    <w:name w:val="heading 5"/>
    <w:basedOn w:val="Normal"/>
    <w:next w:val="Normal"/>
    <w:qFormat/>
    <w:pPr>
      <w:keepNext/>
      <w:ind w:left="4248" w:firstLine="708"/>
      <w:outlineLvl w:val="4"/>
    </w:pPr>
    <w:rPr>
      <w:rFonts w:ascii="Arial Narrow" w:hAnsi="Arial Narrow"/>
      <w:sz w:val="28"/>
    </w:rPr>
  </w:style>
  <w:style w:type="paragraph" w:styleId="Heading6">
    <w:name w:val="heading 6"/>
    <w:basedOn w:val="Normal"/>
    <w:next w:val="Normal"/>
    <w:qFormat/>
    <w:pPr>
      <w:keepNext/>
      <w:ind w:left="5040"/>
      <w:outlineLvl w:val="5"/>
    </w:pPr>
    <w:rPr>
      <w:rFonts w:ascii="Arial Narrow" w:hAnsi="Arial Narrow"/>
      <w:b/>
      <w:bCs/>
      <w:sz w:val="28"/>
      <w:szCs w:val="28"/>
      <w:u w:val="single"/>
    </w:rPr>
  </w:style>
  <w:style w:type="paragraph" w:styleId="Heading9">
    <w:name w:val="heading 9"/>
    <w:basedOn w:val="Normal"/>
    <w:next w:val="Normal"/>
    <w:qFormat/>
    <w:pPr>
      <w:keepNext/>
      <w:outlineLvl w:val="8"/>
    </w:pPr>
    <w:rPr>
      <w:rFonts w:ascii="Arial Narrow" w:hAnsi="Arial Narrow"/>
      <w:b/>
      <w:bCs/>
      <w:sz w:val="28"/>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
    <w:name w:val="Body Text"/>
    <w:basedOn w:val="Normal"/>
    <w:pPr>
      <w:jc w:val="both"/>
    </w:pPr>
    <w:rPr>
      <w:rFonts w:ascii="Arial Narrow" w:hAnsi="Arial Narrow"/>
      <w:sz w:val="26"/>
    </w:rPr>
  </w:style>
  <w:style w:type="paragraph" w:styleId="BodyTextIndent">
    <w:name w:val="Body Text Indent"/>
    <w:basedOn w:val="Normal"/>
    <w:pPr>
      <w:ind w:firstLine="4320"/>
      <w:jc w:val="both"/>
    </w:pPr>
    <w:rPr>
      <w:rFonts w:ascii="Arial" w:hAnsi="Arial" w:cs="Arial"/>
      <w:lang w:val="fr-BE"/>
    </w:rPr>
  </w:style>
  <w:style w:type="paragraph" w:styleId="BodyTextIndent2">
    <w:name w:val="Body Text Indent 2"/>
    <w:basedOn w:val="Normal"/>
    <w:pPr>
      <w:ind w:firstLine="4500"/>
      <w:jc w:val="both"/>
    </w:pPr>
    <w:rPr>
      <w:rFonts w:ascii="Arial" w:hAnsi="Arial" w:cs="Arial"/>
      <w:sz w:val="26"/>
      <w:lang w:val="fr-BE"/>
    </w:rPr>
  </w:style>
  <w:style w:type="paragraph" w:styleId="BodyText3">
    <w:name w:val="Body Text 3"/>
    <w:basedOn w:val="Normal"/>
    <w:rPr>
      <w:rFonts w:ascii="Arial" w:hAnsi="Arial" w:cs="Arial"/>
      <w:b/>
      <w:bCs/>
      <w:sz w:val="26"/>
      <w:lang w:val="fr-BE"/>
    </w:rPr>
  </w:style>
  <w:style w:type="paragraph" w:styleId="BodyTextIndent3">
    <w:name w:val="Body Text Indent 3"/>
    <w:basedOn w:val="Normal"/>
    <w:pPr>
      <w:ind w:firstLine="4956"/>
    </w:pPr>
    <w:rPr>
      <w:rFonts w:ascii="Arial Narrow" w:hAnsi="Arial Narrow"/>
      <w:sz w:val="28"/>
      <w:lang w:val="fr-BE"/>
    </w:rPr>
  </w:style>
  <w:style w:type="character" w:styleId="PageNumber">
    <w:name w:val="page number"/>
    <w:basedOn w:val="DefaultParagraphFont"/>
  </w:style>
  <w:style w:type="paragraph" w:styleId="BodyText2">
    <w:name w:val="Body Text 2"/>
    <w:basedOn w:val="Normal"/>
    <w:rPr>
      <w:rFonts w:ascii="Arial Narrow" w:hAnsi="Arial Narrow"/>
      <w:sz w:val="28"/>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2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szCs w:val="22"/>
      <w:lang w:val="en-US" w:eastAsia="en-US"/>
    </w:rPr>
  </w:style>
  <w:style w:type="paragraph" w:styleId="ListParagraph">
    <w:name w:val="List Paragraph"/>
    <w:basedOn w:val="Normal"/>
    <w:uiPriority w:val="34"/>
    <w:qFormat/>
    <w:rsid w:val="007B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passi@wwfdr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Yela@wwfdrc.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Mpassi\Documents\Documents%20WWF\Communications%20(GENERAL)\Infos,%20Communiques%20de%20presse%20et%20autres%20nouvelles\www.pand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mailto:wwfrdc@wwfdrc.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passi\Desktop\En%20tete%20WWF%20RDC%20(Mod&#232;le%20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tete WWF RDC (Modèle Word)</Template>
  <TotalTime>0</TotalTime>
  <Pages>2</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Ministère des mines</Company>
  <LinksUpToDate>false</LinksUpToDate>
  <CharactersWithSpaces>4828</CharactersWithSpaces>
  <SharedDoc>false</SharedDoc>
  <HLinks>
    <vt:vector size="12" baseType="variant">
      <vt:variant>
        <vt:i4>6029321</vt:i4>
      </vt:variant>
      <vt:variant>
        <vt:i4>8</vt:i4>
      </vt:variant>
      <vt:variant>
        <vt:i4>0</vt:i4>
      </vt:variant>
      <vt:variant>
        <vt:i4>5</vt:i4>
      </vt:variant>
      <vt:variant>
        <vt:lpwstr>http://www.panda.org/</vt:lpwstr>
      </vt:variant>
      <vt:variant>
        <vt:lpwstr/>
      </vt:variant>
      <vt:variant>
        <vt:i4>5701677</vt:i4>
      </vt:variant>
      <vt:variant>
        <vt:i4>5</vt:i4>
      </vt:variant>
      <vt:variant>
        <vt:i4>0</vt:i4>
      </vt:variant>
      <vt:variant>
        <vt:i4>5</vt:i4>
      </vt:variant>
      <vt:variant>
        <vt:lpwstr>mailto:wwfrdc@wwf.panda.org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CMpassi</dc:creator>
  <cp:lastModifiedBy>Molly Bergen</cp:lastModifiedBy>
  <cp:revision>2</cp:revision>
  <cp:lastPrinted>2017-05-29T10:36:00Z</cp:lastPrinted>
  <dcterms:created xsi:type="dcterms:W3CDTF">2018-02-27T20:02:00Z</dcterms:created>
  <dcterms:modified xsi:type="dcterms:W3CDTF">2018-02-27T20:02:00Z</dcterms:modified>
</cp:coreProperties>
</file>